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F8E" w:rsidRDefault="00BF54FF" w:rsidP="00BF1F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>Том 129, номер 5 – Письма</w:t>
      </w:r>
    </w:p>
    <w:p w:rsidR="00AD27D5" w:rsidRPr="00AD27D5" w:rsidRDefault="00AD27D5" w:rsidP="00BF1F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AD27D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b/>
          <w:bCs/>
          <w:color w:val="000000"/>
        </w:rPr>
        <w:t xml:space="preserve">Новый лазер на углекислом газе в сочетании с </w:t>
      </w:r>
      <w:proofErr w:type="spellStart"/>
      <w:r>
        <w:rPr>
          <w:rFonts w:ascii="Arial" w:hAnsi="Arial" w:cs="Arial"/>
          <w:b/>
          <w:bCs/>
          <w:color w:val="000000"/>
        </w:rPr>
        <w:t>цианакрилатным</w:t>
      </w:r>
      <w:proofErr w:type="spellEnd"/>
      <w:r>
        <w:rPr>
          <w:rFonts w:ascii="Arial" w:hAnsi="Arial" w:cs="Arial"/>
          <w:b/>
          <w:bCs/>
          <w:color w:val="000000"/>
        </w:rPr>
        <w:t xml:space="preserve"> клеем для лечения</w:t>
      </w:r>
      <w:r w:rsidRPr="00BF1F8E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келоидов ушной мочки</w:t>
      </w:r>
    </w:p>
    <w:p w:rsidR="00AD27D5" w:rsidRPr="00AD27D5" w:rsidRDefault="00AD27D5" w:rsidP="00AD27D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lang w:val="en-US"/>
        </w:rPr>
        <w:t>Sir</w:t>
      </w:r>
      <w:r w:rsidRPr="005F4DB9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:</w:t>
      </w:r>
    </w:p>
    <w:p w:rsidR="00AD27D5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FF0D00"/>
          <w:sz w:val="40"/>
          <w:szCs w:val="40"/>
        </w:rPr>
        <w:tab/>
      </w:r>
      <w:r w:rsidRPr="005F4DB9">
        <w:rPr>
          <w:rFonts w:ascii="Arial" w:hAnsi="Arial" w:cs="Arial"/>
          <w:b/>
          <w:bCs/>
          <w:color w:val="FF0D00"/>
          <w:sz w:val="40"/>
          <w:szCs w:val="40"/>
        </w:rPr>
        <w:t>М</w:t>
      </w:r>
      <w:r>
        <w:rPr>
          <w:rFonts w:ascii="Arial" w:hAnsi="Arial" w:cs="Arial"/>
          <w:color w:val="000000"/>
          <w:sz w:val="18"/>
          <w:szCs w:val="18"/>
        </w:rPr>
        <w:t>ы</w:t>
      </w:r>
      <w:r w:rsidRPr="005F4DB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с большим интересом прочитали статью под названием «Результаты удаления хирургическим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путем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с  </w:t>
      </w:r>
      <w:r w:rsidRPr="005F4DB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прессотерапией</w:t>
      </w:r>
      <w:proofErr w:type="spellEnd"/>
      <w:r>
        <w:rPr>
          <w:rFonts w:ascii="Arial" w:hAnsi="Arial" w:cs="Arial"/>
          <w:color w:val="000000"/>
          <w:sz w:val="18"/>
          <w:szCs w:val="18"/>
        </w:rPr>
        <w:t>, с использованием магнитов и идентификацией факторов риска при рецидивирующих келоидах» авторства Парка и других и мы поздравляем авторов с их большим количеством пациентов и статистическим анализом. За</w:t>
      </w:r>
      <w:r w:rsidRPr="005F4DB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последние</w:t>
      </w:r>
      <w:r w:rsidRPr="005F4DB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десятилетия</w:t>
      </w:r>
      <w:r w:rsidRPr="005F4DB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было</w:t>
      </w:r>
      <w:r w:rsidRPr="005F4DB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проведено</w:t>
      </w:r>
      <w:r w:rsidRPr="005F4DB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множество исследований в отношении келоидных формаций, в результате которых было разработано большое количество терапевтических стратегий. При этом,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четкие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рекомендации не были предоставлены, вероятно, из-за плохого понимания комплексных мех</w:t>
      </w:r>
      <w:r w:rsidRPr="005F4DB9">
        <w:rPr>
          <w:rFonts w:ascii="Arial" w:hAnsi="Arial" w:cs="Arial"/>
          <w:color w:val="000000"/>
          <w:sz w:val="18"/>
          <w:szCs w:val="18"/>
        </w:rPr>
        <w:t xml:space="preserve">анизмов, </w:t>
      </w:r>
      <w:r>
        <w:rPr>
          <w:rFonts w:ascii="Arial" w:hAnsi="Arial" w:cs="Arial"/>
          <w:color w:val="000000"/>
          <w:sz w:val="18"/>
          <w:szCs w:val="18"/>
        </w:rPr>
        <w:t>лежащих в основе</w:t>
      </w:r>
      <w:proofErr w:type="gramStart"/>
      <w:r w:rsidRPr="005F4DB9">
        <w:rPr>
          <w:rFonts w:ascii="Arial" w:hAnsi="Arial" w:cs="Arial"/>
          <w:color w:val="000000"/>
          <w:sz w:val="18"/>
          <w:szCs w:val="18"/>
          <w:vertAlign w:val="superscript"/>
        </w:rPr>
        <w:t>2</w:t>
      </w:r>
      <w:proofErr w:type="gram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AD27D5" w:rsidRPr="005F4DB9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AD27D5" w:rsidRPr="0000399C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8"/>
          <w:szCs w:val="18"/>
        </w:rPr>
        <w:tab/>
        <w:t xml:space="preserve">Недавние исследования предполагают, что только интегрированный подход может быть </w:t>
      </w:r>
      <w:r w:rsidRPr="005F4DB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действенным решением</w:t>
      </w:r>
      <w:r w:rsidRPr="0000399C">
        <w:rPr>
          <w:rFonts w:ascii="Arial" w:hAnsi="Arial" w:cs="Arial"/>
          <w:color w:val="000000"/>
          <w:sz w:val="18"/>
          <w:szCs w:val="18"/>
          <w:vertAlign w:val="superscript"/>
        </w:rPr>
        <w:t>3,4</w:t>
      </w:r>
      <w:r>
        <w:rPr>
          <w:rFonts w:ascii="Arial" w:hAnsi="Arial" w:cs="Arial"/>
          <w:color w:val="000000"/>
          <w:sz w:val="18"/>
          <w:szCs w:val="18"/>
        </w:rPr>
        <w:t xml:space="preserve">. Таким образом, мы хотели бы представить наш опыт с небольшим количеством пациентов, страдающих от келоидов мочки уха. Под местной анестезией были вырезаны семь келоидов с помощью лазера на углекислом газе </w:t>
      </w:r>
      <w:r w:rsidRPr="0000399C">
        <w:rPr>
          <w:rFonts w:ascii="Arial" w:hAnsi="Arial" w:cs="Arial"/>
          <w:color w:val="000000"/>
          <w:sz w:val="18"/>
          <w:szCs w:val="18"/>
        </w:rPr>
        <w:t>(</w:t>
      </w:r>
      <w:proofErr w:type="spellStart"/>
      <w:r w:rsidRPr="00BF1F8E">
        <w:rPr>
          <w:rFonts w:ascii="Arial" w:hAnsi="Arial" w:cs="Arial"/>
          <w:color w:val="000000"/>
          <w:sz w:val="18"/>
          <w:szCs w:val="18"/>
          <w:lang w:val="en-US"/>
        </w:rPr>
        <w:t>Smartxide</w:t>
      </w:r>
      <w:proofErr w:type="spellEnd"/>
      <w:r w:rsidRPr="0000399C">
        <w:rPr>
          <w:rFonts w:ascii="Arial" w:hAnsi="Arial" w:cs="Arial"/>
          <w:color w:val="000000"/>
          <w:sz w:val="18"/>
          <w:szCs w:val="18"/>
        </w:rPr>
        <w:t xml:space="preserve">2; </w:t>
      </w:r>
      <w:proofErr w:type="spellStart"/>
      <w:r w:rsidRPr="00BF1F8E">
        <w:rPr>
          <w:rFonts w:ascii="Arial" w:hAnsi="Arial" w:cs="Arial"/>
          <w:color w:val="000000"/>
          <w:sz w:val="18"/>
          <w:szCs w:val="18"/>
          <w:lang w:val="en-US"/>
        </w:rPr>
        <w:t>Deka</w:t>
      </w:r>
      <w:proofErr w:type="spellEnd"/>
      <w:r w:rsidRPr="0000399C">
        <w:rPr>
          <w:rFonts w:ascii="Arial" w:hAnsi="Arial" w:cs="Arial"/>
          <w:color w:val="000000"/>
          <w:sz w:val="18"/>
          <w:szCs w:val="18"/>
        </w:rPr>
        <w:t xml:space="preserve"> </w:t>
      </w:r>
      <w:r w:rsidRPr="00BF1F8E">
        <w:rPr>
          <w:rFonts w:ascii="Arial" w:hAnsi="Arial" w:cs="Arial"/>
          <w:color w:val="000000"/>
          <w:sz w:val="18"/>
          <w:szCs w:val="18"/>
          <w:lang w:val="en-US"/>
        </w:rPr>
        <w:t>M</w:t>
      </w:r>
      <w:r w:rsidRPr="0000399C">
        <w:rPr>
          <w:rFonts w:ascii="Arial" w:hAnsi="Arial" w:cs="Arial"/>
          <w:color w:val="000000"/>
          <w:sz w:val="18"/>
          <w:szCs w:val="18"/>
        </w:rPr>
        <w:t>.</w:t>
      </w:r>
      <w:r w:rsidRPr="00BF1F8E">
        <w:rPr>
          <w:rFonts w:ascii="Arial" w:hAnsi="Arial" w:cs="Arial"/>
          <w:color w:val="000000"/>
          <w:sz w:val="18"/>
          <w:szCs w:val="18"/>
          <w:lang w:val="en-US"/>
        </w:rPr>
        <w:t>E</w:t>
      </w:r>
      <w:r w:rsidRPr="0000399C">
        <w:rPr>
          <w:rFonts w:ascii="Arial" w:hAnsi="Arial" w:cs="Arial"/>
          <w:color w:val="000000"/>
          <w:sz w:val="18"/>
          <w:szCs w:val="18"/>
        </w:rPr>
        <w:t>.</w:t>
      </w:r>
      <w:r w:rsidRPr="00BF1F8E">
        <w:rPr>
          <w:rFonts w:ascii="Arial" w:hAnsi="Arial" w:cs="Arial"/>
          <w:color w:val="000000"/>
          <w:sz w:val="18"/>
          <w:szCs w:val="18"/>
          <w:lang w:val="en-US"/>
        </w:rPr>
        <w:t>L</w:t>
      </w:r>
      <w:r w:rsidRPr="0000399C">
        <w:rPr>
          <w:rFonts w:ascii="Arial" w:hAnsi="Arial" w:cs="Arial"/>
          <w:color w:val="000000"/>
          <w:sz w:val="18"/>
          <w:szCs w:val="18"/>
        </w:rPr>
        <w:t>.</w:t>
      </w:r>
      <w:r w:rsidRPr="00BF1F8E">
        <w:rPr>
          <w:rFonts w:ascii="Arial" w:hAnsi="Arial" w:cs="Arial"/>
          <w:color w:val="000000"/>
          <w:sz w:val="18"/>
          <w:szCs w:val="18"/>
          <w:lang w:val="en-US"/>
        </w:rPr>
        <w:t>A</w:t>
      </w:r>
      <w:r>
        <w:rPr>
          <w:rFonts w:ascii="Arial" w:hAnsi="Arial" w:cs="Arial"/>
          <w:color w:val="000000"/>
          <w:sz w:val="18"/>
          <w:szCs w:val="18"/>
        </w:rPr>
        <w:t xml:space="preserve">.,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Каленцано</w:t>
      </w:r>
      <w:proofErr w:type="spellEnd"/>
      <w:r w:rsidRPr="0000399C">
        <w:rPr>
          <w:rFonts w:ascii="Arial" w:hAnsi="Arial" w:cs="Arial"/>
          <w:color w:val="000000"/>
          <w:sz w:val="18"/>
          <w:szCs w:val="18"/>
        </w:rPr>
        <w:t xml:space="preserve">, </w:t>
      </w:r>
      <w:r>
        <w:rPr>
          <w:rFonts w:ascii="Arial" w:hAnsi="Arial" w:cs="Arial"/>
          <w:color w:val="000000"/>
          <w:sz w:val="18"/>
          <w:szCs w:val="18"/>
        </w:rPr>
        <w:t>Италия</w:t>
      </w:r>
      <w:r w:rsidRPr="0000399C">
        <w:rPr>
          <w:rFonts w:ascii="Arial" w:hAnsi="Arial" w:cs="Arial"/>
          <w:color w:val="000000"/>
          <w:sz w:val="18"/>
          <w:szCs w:val="18"/>
        </w:rPr>
        <w:t xml:space="preserve">). </w:t>
      </w:r>
      <w:r>
        <w:rPr>
          <w:rFonts w:ascii="Arial" w:hAnsi="Arial" w:cs="Arial"/>
          <w:color w:val="000000"/>
          <w:sz w:val="18"/>
          <w:szCs w:val="18"/>
        </w:rPr>
        <w:t>Этот лазер использует радиочастотный источник для генерирования досконально контролируемых импульсов энергии</w:t>
      </w:r>
      <w:r w:rsidRPr="0000399C">
        <w:rPr>
          <w:rFonts w:ascii="Arial" w:hAnsi="Arial" w:cs="Arial"/>
          <w:color w:val="000000"/>
          <w:sz w:val="18"/>
          <w:szCs w:val="18"/>
        </w:rPr>
        <w:t>.</w:t>
      </w:r>
      <w:r>
        <w:rPr>
          <w:rFonts w:ascii="Arial" w:hAnsi="Arial" w:cs="Arial"/>
          <w:color w:val="000000"/>
          <w:sz w:val="18"/>
          <w:szCs w:val="18"/>
        </w:rPr>
        <w:t xml:space="preserve"> Эта</w:t>
      </w:r>
      <w:r w:rsidRPr="0000399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технология</w:t>
      </w:r>
      <w:r w:rsidRPr="0000399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дает</w:t>
      </w:r>
      <w:proofErr w:type="spellEnd"/>
      <w:r w:rsidRPr="0000399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форму</w:t>
      </w:r>
      <w:r w:rsidRPr="0000399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импульса</w:t>
      </w:r>
      <w:r w:rsidRPr="0000399C">
        <w:rPr>
          <w:rFonts w:ascii="Arial" w:hAnsi="Arial" w:cs="Arial"/>
          <w:color w:val="000000"/>
          <w:sz w:val="18"/>
          <w:szCs w:val="18"/>
        </w:rPr>
        <w:t xml:space="preserve"> (</w:t>
      </w:r>
      <w:r w:rsidRPr="00BF1F8E">
        <w:rPr>
          <w:rFonts w:ascii="Arial" w:hAnsi="Arial" w:cs="Arial"/>
          <w:color w:val="000000"/>
          <w:sz w:val="18"/>
          <w:szCs w:val="18"/>
          <w:lang w:val="en-US"/>
        </w:rPr>
        <w:t>D</w:t>
      </w:r>
      <w:r w:rsidRPr="0000399C">
        <w:rPr>
          <w:rFonts w:ascii="Arial" w:hAnsi="Arial" w:cs="Arial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>импульс</w:t>
      </w:r>
      <w:r w:rsidRPr="0000399C">
        <w:rPr>
          <w:rFonts w:ascii="Arial" w:hAnsi="Arial" w:cs="Arial"/>
          <w:color w:val="000000"/>
          <w:sz w:val="18"/>
          <w:szCs w:val="18"/>
        </w:rPr>
        <w:t>)</w:t>
      </w:r>
      <w:r>
        <w:rPr>
          <w:rFonts w:ascii="Arial" w:hAnsi="Arial" w:cs="Arial"/>
          <w:color w:val="000000"/>
          <w:sz w:val="18"/>
          <w:szCs w:val="18"/>
        </w:rPr>
        <w:t>, который воздействует более</w:t>
      </w:r>
      <w:r w:rsidRPr="0000399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точно на ретикулярную дерму, включая большее стягивание и более ограниченную коагуляцию. Таким </w:t>
      </w:r>
    </w:p>
    <w:p w:rsidR="00AD27D5" w:rsidRPr="0000399C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7"/>
          <w:szCs w:val="17"/>
        </w:rPr>
      </w:pPr>
    </w:p>
    <w:p w:rsidR="00AD27D5" w:rsidRPr="00AD27D5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ascii="Arial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 wp14:anchorId="3B6F5A6D" wp14:editId="39ECD6F3">
            <wp:extent cx="2592125" cy="2833719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20" cy="283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D5" w:rsidRPr="00F742C9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Рис</w:t>
      </w:r>
      <w:r w:rsidRPr="00BF54FF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. 1. </w:t>
      </w:r>
      <w:r>
        <w:rPr>
          <w:rFonts w:ascii="Arial" w:hAnsi="Arial" w:cs="Arial"/>
          <w:color w:val="000000"/>
          <w:sz w:val="18"/>
          <w:szCs w:val="18"/>
        </w:rPr>
        <w:t>Келоид</w:t>
      </w:r>
      <w:r w:rsidRPr="00F742C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мочки</w:t>
      </w:r>
      <w:r w:rsidRPr="00F742C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уха</w:t>
      </w:r>
      <w:r w:rsidRPr="00F742C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до</w:t>
      </w:r>
      <w:r w:rsidRPr="00F742C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операции</w:t>
      </w:r>
      <w:r w:rsidRPr="00F742C9">
        <w:rPr>
          <w:rFonts w:ascii="Arial" w:hAnsi="Arial" w:cs="Arial"/>
          <w:color w:val="000000"/>
          <w:sz w:val="18"/>
          <w:szCs w:val="18"/>
        </w:rPr>
        <w:t xml:space="preserve"> (</w:t>
      </w:r>
      <w:r>
        <w:rPr>
          <w:rFonts w:ascii="Arial" w:hAnsi="Arial" w:cs="Arial"/>
          <w:i/>
          <w:iCs/>
          <w:color w:val="000000"/>
          <w:sz w:val="18"/>
          <w:szCs w:val="18"/>
        </w:rPr>
        <w:t>слева)</w:t>
      </w:r>
      <w:r w:rsidRPr="00F742C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и через 1 год после операции </w:t>
      </w:r>
      <w:r w:rsidRPr="00F742C9">
        <w:rPr>
          <w:rFonts w:ascii="Arial" w:hAnsi="Arial" w:cs="Arial"/>
          <w:color w:val="000000"/>
          <w:sz w:val="18"/>
          <w:szCs w:val="18"/>
        </w:rPr>
        <w:t>(</w:t>
      </w:r>
      <w:r>
        <w:rPr>
          <w:rFonts w:ascii="Arial" w:hAnsi="Arial" w:cs="Arial"/>
          <w:i/>
          <w:iCs/>
          <w:color w:val="000000"/>
          <w:sz w:val="18"/>
          <w:szCs w:val="18"/>
        </w:rPr>
        <w:t>справа</w:t>
      </w:r>
      <w:r w:rsidRPr="00F742C9">
        <w:rPr>
          <w:rFonts w:ascii="Arial" w:hAnsi="Arial" w:cs="Arial"/>
          <w:color w:val="000000"/>
          <w:sz w:val="18"/>
          <w:szCs w:val="18"/>
        </w:rPr>
        <w:t>).</w:t>
      </w:r>
    </w:p>
    <w:p w:rsidR="00BF1F8E" w:rsidRDefault="00BF1F8E" w:rsidP="00AD27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AD27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AD27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AD27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AD27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AD27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AD27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AD27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AD27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AD27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Pr="00AD27D5" w:rsidRDefault="00AD27D5" w:rsidP="00AD27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F742C9" w:rsidRPr="00F742C9" w:rsidRDefault="00F742C9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F742C9">
        <w:rPr>
          <w:rFonts w:ascii="Arial" w:hAnsi="Arial" w:cs="Arial"/>
          <w:color w:val="000000"/>
          <w:sz w:val="16"/>
          <w:szCs w:val="16"/>
        </w:rPr>
        <w:t>Авторское право © Американское Общество Пластических Хирургов. Несанкционированное воспроизведение этой статьи запрещено.</w:t>
      </w:r>
    </w:p>
    <w:p w:rsidR="00F742C9" w:rsidRDefault="00F742C9" w:rsidP="00F742C9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843е</w:t>
      </w:r>
    </w:p>
    <w:p w:rsidR="00F742C9" w:rsidRPr="00F742C9" w:rsidRDefault="00F742C9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FC52B0" w:rsidRPr="00F742C9" w:rsidRDefault="00F742C9" w:rsidP="00F742C9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Пластическая и Реконструктивная Хирургия – Май 2012</w:t>
      </w:r>
    </w:p>
    <w:p w:rsidR="00FC52B0" w:rsidRPr="00F742C9" w:rsidRDefault="00F742C9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86115" cy="2851513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436" cy="285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D5" w:rsidRDefault="00F742C9" w:rsidP="00F742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lang w:val="en-US"/>
        </w:rPr>
      </w:pPr>
      <w:r w:rsidRPr="00F742C9">
        <w:rPr>
          <w:rFonts w:ascii="Arial" w:hAnsi="Arial" w:cs="Arial"/>
          <w:b/>
          <w:bCs/>
          <w:color w:val="000000"/>
          <w:sz w:val="16"/>
          <w:szCs w:val="16"/>
        </w:rPr>
        <w:t>Рис</w:t>
      </w:r>
      <w:r w:rsidRPr="00F742C9">
        <w:rPr>
          <w:rFonts w:ascii="Arial" w:hAnsi="Arial" w:cs="Arial"/>
          <w:b/>
          <w:bCs/>
          <w:color w:val="000000"/>
          <w:sz w:val="16"/>
          <w:szCs w:val="16"/>
          <w:lang w:val="en-US"/>
        </w:rPr>
        <w:t xml:space="preserve">. 2. </w:t>
      </w:r>
      <w:r w:rsidRPr="00F742C9">
        <w:rPr>
          <w:rFonts w:ascii="Arial" w:hAnsi="Arial" w:cs="Arial"/>
          <w:color w:val="000000"/>
          <w:sz w:val="16"/>
          <w:szCs w:val="16"/>
        </w:rPr>
        <w:t>Келоид в левой задней части ушной раковины до операции (</w:t>
      </w:r>
      <w:r w:rsidRPr="00F742C9">
        <w:rPr>
          <w:rFonts w:ascii="Arial" w:hAnsi="Arial" w:cs="Arial"/>
          <w:i/>
          <w:iCs/>
          <w:color w:val="000000"/>
          <w:sz w:val="16"/>
          <w:szCs w:val="16"/>
        </w:rPr>
        <w:t>слева)</w:t>
      </w:r>
      <w:r w:rsidRPr="00F742C9">
        <w:rPr>
          <w:rFonts w:ascii="Arial" w:hAnsi="Arial" w:cs="Arial"/>
          <w:color w:val="000000"/>
          <w:sz w:val="16"/>
          <w:szCs w:val="16"/>
        </w:rPr>
        <w:t>,</w:t>
      </w:r>
      <w:r w:rsidR="00DA1DFC">
        <w:rPr>
          <w:rFonts w:ascii="Arial" w:hAnsi="Arial" w:cs="Arial"/>
          <w:color w:val="000000"/>
          <w:sz w:val="16"/>
          <w:szCs w:val="16"/>
        </w:rPr>
        <w:t xml:space="preserve"> </w:t>
      </w:r>
      <w:r w:rsidRPr="00F742C9">
        <w:rPr>
          <w:rFonts w:ascii="Arial" w:hAnsi="Arial" w:cs="Arial"/>
          <w:color w:val="000000"/>
          <w:sz w:val="16"/>
          <w:szCs w:val="16"/>
        </w:rPr>
        <w:t>во время операции (</w:t>
      </w:r>
      <w:r w:rsidRPr="00F742C9">
        <w:rPr>
          <w:rFonts w:ascii="Arial" w:hAnsi="Arial" w:cs="Arial"/>
          <w:i/>
          <w:iCs/>
          <w:color w:val="000000"/>
          <w:sz w:val="16"/>
          <w:szCs w:val="16"/>
        </w:rPr>
        <w:t>в центре</w:t>
      </w:r>
      <w:r w:rsidRPr="00F742C9">
        <w:rPr>
          <w:rFonts w:ascii="Arial" w:hAnsi="Arial" w:cs="Arial"/>
          <w:color w:val="000000"/>
          <w:sz w:val="16"/>
          <w:szCs w:val="16"/>
        </w:rPr>
        <w:t>) и через 10 месяцев после операции (</w:t>
      </w:r>
      <w:r w:rsidRPr="00F742C9">
        <w:rPr>
          <w:rFonts w:ascii="Arial" w:hAnsi="Arial" w:cs="Arial"/>
          <w:i/>
          <w:iCs/>
          <w:color w:val="000000"/>
          <w:sz w:val="16"/>
          <w:szCs w:val="16"/>
        </w:rPr>
        <w:t>справа)</w:t>
      </w:r>
      <w:r w:rsidRPr="00F742C9">
        <w:rPr>
          <w:rFonts w:ascii="Arial" w:hAnsi="Arial" w:cs="Arial"/>
          <w:color w:val="000000"/>
          <w:sz w:val="16"/>
          <w:szCs w:val="16"/>
        </w:rPr>
        <w:t>.</w:t>
      </w:r>
    </w:p>
    <w:p w:rsidR="00AD27D5" w:rsidRDefault="00AD27D5" w:rsidP="00F742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lang w:val="en-US"/>
        </w:rPr>
      </w:pPr>
    </w:p>
    <w:p w:rsidR="00AD27D5" w:rsidRPr="00AD27D5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  <w:lang w:val="en-US"/>
        </w:rPr>
      </w:pPr>
      <w:r>
        <w:rPr>
          <w:rFonts w:ascii="Arial" w:hAnsi="Arial" w:cs="Arial"/>
          <w:color w:val="000000"/>
          <w:sz w:val="18"/>
          <w:szCs w:val="18"/>
        </w:rPr>
        <w:t>образом, что-то типа</w:t>
      </w:r>
      <w:r w:rsidRPr="00F742C9">
        <w:rPr>
          <w:rFonts w:ascii="Arial" w:hAnsi="Arial" w:cs="Arial"/>
          <w:color w:val="000000"/>
          <w:sz w:val="18"/>
          <w:szCs w:val="18"/>
        </w:rPr>
        <w:t xml:space="preserve"> «</w:t>
      </w:r>
      <w:r>
        <w:rPr>
          <w:rFonts w:ascii="Arial" w:hAnsi="Arial" w:cs="Arial"/>
          <w:color w:val="000000"/>
          <w:sz w:val="18"/>
          <w:szCs w:val="18"/>
        </w:rPr>
        <w:t>холодной</w:t>
      </w:r>
      <w:r w:rsidRPr="00F742C9">
        <w:rPr>
          <w:rFonts w:ascii="Arial" w:hAnsi="Arial" w:cs="Arial"/>
          <w:color w:val="000000"/>
          <w:sz w:val="18"/>
          <w:szCs w:val="18"/>
        </w:rPr>
        <w:t xml:space="preserve">» </w:t>
      </w:r>
      <w:r>
        <w:rPr>
          <w:rFonts w:ascii="Arial" w:hAnsi="Arial" w:cs="Arial"/>
          <w:color w:val="000000"/>
          <w:sz w:val="18"/>
          <w:szCs w:val="18"/>
        </w:rPr>
        <w:t>абляции</w:t>
      </w:r>
      <w:r w:rsidRPr="00F742C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достигается</w:t>
      </w:r>
      <w:r w:rsidRPr="00F742C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на</w:t>
      </w:r>
      <w:r w:rsidRPr="00F742C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избыточной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рубцевой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ткани, что, как производиться впечатление,</w:t>
      </w:r>
      <w:r w:rsidRPr="00F742C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замедляет немедленную воспалительную реакцию. Более того,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начиная с 5-го дня после хирургического вырезания пациенты наносили на обработанную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зону </w:t>
      </w:r>
      <w:r w:rsidRPr="00F742C9">
        <w:rPr>
          <w:rFonts w:ascii="Arial" w:hAnsi="Arial" w:cs="Arial"/>
          <w:i/>
          <w:iCs/>
          <w:color w:val="000000"/>
          <w:sz w:val="18"/>
          <w:szCs w:val="18"/>
          <w:lang w:val="en-US"/>
        </w:rPr>
        <w:t>N</w:t>
      </w:r>
      <w:r w:rsidRPr="00E00449">
        <w:rPr>
          <w:rFonts w:ascii="Arial" w:hAnsi="Arial" w:cs="Arial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бутил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цианакрилатный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клей </w:t>
      </w:r>
      <w:r w:rsidRPr="00E00449">
        <w:rPr>
          <w:rFonts w:ascii="Arial" w:hAnsi="Arial" w:cs="Arial"/>
          <w:color w:val="000000"/>
          <w:sz w:val="18"/>
          <w:szCs w:val="18"/>
        </w:rPr>
        <w:t>(</w:t>
      </w:r>
      <w:proofErr w:type="spellStart"/>
      <w:r w:rsidRPr="00F742C9">
        <w:rPr>
          <w:rFonts w:ascii="Arial" w:hAnsi="Arial" w:cs="Arial"/>
          <w:color w:val="000000"/>
          <w:sz w:val="18"/>
          <w:szCs w:val="18"/>
          <w:lang w:val="en-US"/>
        </w:rPr>
        <w:t>Wipescar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; </w:t>
      </w:r>
      <w:proofErr w:type="spellStart"/>
      <w:r w:rsidRPr="00F742C9">
        <w:rPr>
          <w:rFonts w:ascii="Arial" w:hAnsi="Arial" w:cs="Arial"/>
          <w:color w:val="000000"/>
          <w:sz w:val="18"/>
          <w:szCs w:val="18"/>
          <w:lang w:val="en-US"/>
        </w:rPr>
        <w:t>Fasel</w:t>
      </w:r>
      <w:proofErr w:type="spellEnd"/>
      <w:r w:rsidRPr="00E00449">
        <w:rPr>
          <w:rFonts w:ascii="Arial" w:hAnsi="Arial" w:cs="Arial"/>
          <w:color w:val="000000"/>
          <w:sz w:val="18"/>
          <w:szCs w:val="18"/>
        </w:rPr>
        <w:t xml:space="preserve"> </w:t>
      </w:r>
      <w:r w:rsidRPr="00F742C9">
        <w:rPr>
          <w:rFonts w:ascii="Arial" w:hAnsi="Arial" w:cs="Arial"/>
          <w:color w:val="000000"/>
          <w:sz w:val="18"/>
          <w:szCs w:val="18"/>
          <w:lang w:val="en-US"/>
        </w:rPr>
        <w:t>S</w:t>
      </w:r>
      <w:r w:rsidRPr="00E00449">
        <w:rPr>
          <w:rFonts w:ascii="Arial" w:hAnsi="Arial" w:cs="Arial"/>
          <w:color w:val="000000"/>
          <w:sz w:val="18"/>
          <w:szCs w:val="18"/>
        </w:rPr>
        <w:t>.</w:t>
      </w:r>
      <w:r w:rsidRPr="00F742C9">
        <w:rPr>
          <w:rFonts w:ascii="Arial" w:hAnsi="Arial" w:cs="Arial"/>
          <w:color w:val="000000"/>
          <w:sz w:val="18"/>
          <w:szCs w:val="18"/>
          <w:lang w:val="en-US"/>
        </w:rPr>
        <w:t>r</w:t>
      </w:r>
      <w:r w:rsidRPr="00E00449">
        <w:rPr>
          <w:rFonts w:ascii="Arial" w:hAnsi="Arial" w:cs="Arial"/>
          <w:color w:val="000000"/>
          <w:sz w:val="18"/>
          <w:szCs w:val="18"/>
        </w:rPr>
        <w:t>.</w:t>
      </w:r>
      <w:r w:rsidRPr="00F742C9">
        <w:rPr>
          <w:rFonts w:ascii="Arial" w:hAnsi="Arial" w:cs="Arial"/>
          <w:color w:val="000000"/>
          <w:sz w:val="18"/>
          <w:szCs w:val="18"/>
          <w:lang w:val="en-US"/>
        </w:rPr>
        <w:t>l</w:t>
      </w:r>
      <w:r w:rsidRPr="00E00449">
        <w:rPr>
          <w:rFonts w:ascii="Arial" w:hAnsi="Arial" w:cs="Arial"/>
          <w:color w:val="000000"/>
          <w:sz w:val="18"/>
          <w:szCs w:val="18"/>
        </w:rPr>
        <w:t xml:space="preserve">., </w:t>
      </w:r>
      <w:r>
        <w:rPr>
          <w:rFonts w:ascii="Arial" w:hAnsi="Arial" w:cs="Arial"/>
          <w:color w:val="000000"/>
          <w:sz w:val="18"/>
          <w:szCs w:val="18"/>
        </w:rPr>
        <w:t>Болонья</w:t>
      </w:r>
      <w:r w:rsidRPr="00E00449">
        <w:rPr>
          <w:rFonts w:ascii="Arial" w:hAnsi="Arial" w:cs="Arial"/>
          <w:color w:val="000000"/>
          <w:sz w:val="18"/>
          <w:szCs w:val="18"/>
        </w:rPr>
        <w:t xml:space="preserve">, </w:t>
      </w:r>
      <w:r>
        <w:rPr>
          <w:rFonts w:ascii="Arial" w:hAnsi="Arial" w:cs="Arial"/>
          <w:color w:val="000000"/>
          <w:sz w:val="18"/>
          <w:szCs w:val="18"/>
        </w:rPr>
        <w:t>Италия</w:t>
      </w:r>
      <w:r w:rsidRPr="00E00449">
        <w:rPr>
          <w:rFonts w:ascii="Arial" w:hAnsi="Arial" w:cs="Arial"/>
          <w:color w:val="000000"/>
          <w:sz w:val="18"/>
          <w:szCs w:val="18"/>
        </w:rPr>
        <w:t xml:space="preserve">), </w:t>
      </w:r>
      <w:r>
        <w:rPr>
          <w:rFonts w:ascii="Arial" w:hAnsi="Arial" w:cs="Arial"/>
          <w:color w:val="000000"/>
          <w:sz w:val="18"/>
          <w:szCs w:val="18"/>
        </w:rPr>
        <w:t>нанося его заново каждые 5 дней в течение 3 месяцев.</w:t>
      </w:r>
    </w:p>
    <w:p w:rsidR="00AD27D5" w:rsidRPr="00AD27D5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  <w:lang w:val="en-US"/>
        </w:rPr>
      </w:pPr>
      <w:r>
        <w:rPr>
          <w:rFonts w:ascii="Arial" w:hAnsi="Arial" w:cs="Arial"/>
          <w:color w:val="000000"/>
          <w:sz w:val="18"/>
          <w:szCs w:val="18"/>
        </w:rPr>
        <w:tab/>
        <w:t xml:space="preserve">Клей полимеризируется, как только он соприкасается с поверхностной влагой рубца, создавая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жесткую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механическую мембрану. Этот колпак уменьшает напряжение кожи и защищает рубец от микробного заражения, обеспечивая благоприятную микросреду для его созревания</w:t>
      </w:r>
      <w:r w:rsidRPr="00E00449">
        <w:rPr>
          <w:rFonts w:ascii="Arial" w:hAnsi="Arial" w:cs="Arial"/>
          <w:color w:val="000000"/>
          <w:sz w:val="18"/>
          <w:szCs w:val="18"/>
        </w:rPr>
        <w:t>.</w:t>
      </w:r>
    </w:p>
    <w:p w:rsidR="00AD27D5" w:rsidRPr="00AD27D5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  <w:lang w:val="en-US"/>
        </w:rPr>
      </w:pPr>
      <w:r>
        <w:rPr>
          <w:rFonts w:ascii="Arial" w:hAnsi="Arial" w:cs="Arial"/>
          <w:color w:val="000000"/>
          <w:sz w:val="18"/>
          <w:szCs w:val="18"/>
        </w:rPr>
        <w:tab/>
        <w:t>Пациент</w:t>
      </w:r>
      <w:r w:rsidRPr="00E0044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на</w:t>
      </w:r>
      <w:r w:rsidRPr="00E0044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Рисунке</w:t>
      </w:r>
      <w:r w:rsidRPr="00E00449">
        <w:rPr>
          <w:rFonts w:ascii="Arial" w:hAnsi="Arial" w:cs="Arial"/>
          <w:color w:val="000000"/>
          <w:sz w:val="18"/>
          <w:szCs w:val="18"/>
        </w:rPr>
        <w:t xml:space="preserve"> 1 </w:t>
      </w:r>
      <w:r>
        <w:rPr>
          <w:rFonts w:ascii="Arial" w:hAnsi="Arial" w:cs="Arial"/>
          <w:color w:val="000000"/>
          <w:sz w:val="18"/>
          <w:szCs w:val="18"/>
        </w:rPr>
        <w:t>- это</w:t>
      </w:r>
      <w:r w:rsidRPr="00E00449">
        <w:rPr>
          <w:rFonts w:ascii="Arial" w:hAnsi="Arial" w:cs="Arial"/>
          <w:color w:val="000000"/>
          <w:sz w:val="18"/>
          <w:szCs w:val="18"/>
        </w:rPr>
        <w:t xml:space="preserve"> 19-</w:t>
      </w:r>
      <w:r>
        <w:rPr>
          <w:rFonts w:ascii="Arial" w:hAnsi="Arial" w:cs="Arial"/>
          <w:color w:val="000000"/>
          <w:sz w:val="18"/>
          <w:szCs w:val="18"/>
        </w:rPr>
        <w:t xml:space="preserve">летняя женщина с кожей типа </w:t>
      </w:r>
      <w:r w:rsidRPr="00F742C9">
        <w:rPr>
          <w:rFonts w:ascii="Arial" w:hAnsi="Arial" w:cs="Arial"/>
          <w:color w:val="000000"/>
          <w:sz w:val="18"/>
          <w:szCs w:val="18"/>
          <w:lang w:val="en-US"/>
        </w:rPr>
        <w:t>II</w:t>
      </w:r>
      <w:r w:rsidRPr="00E0044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за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Фитцпатриком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с зудящим келоидом на левой мочке уха размером</w:t>
      </w:r>
      <w:r w:rsidRPr="00E00449">
        <w:rPr>
          <w:rFonts w:ascii="Arial" w:hAnsi="Arial" w:cs="Arial"/>
          <w:color w:val="000000"/>
          <w:sz w:val="18"/>
          <w:szCs w:val="18"/>
        </w:rPr>
        <w:t xml:space="preserve"> 2 </w:t>
      </w:r>
      <w:r>
        <w:rPr>
          <w:rFonts w:ascii="Arial" w:hAnsi="Arial" w:cs="Arial"/>
          <w:color w:val="000000"/>
          <w:sz w:val="18"/>
          <w:szCs w:val="18"/>
        </w:rPr>
        <w:t>х</w:t>
      </w:r>
      <w:r w:rsidRPr="00E00449">
        <w:rPr>
          <w:rFonts w:ascii="Arial" w:hAnsi="Arial" w:cs="Arial"/>
          <w:color w:val="000000"/>
          <w:sz w:val="18"/>
          <w:szCs w:val="18"/>
        </w:rPr>
        <w:t xml:space="preserve"> 1,6 </w:t>
      </w:r>
      <w:r>
        <w:rPr>
          <w:rFonts w:ascii="Arial" w:hAnsi="Arial" w:cs="Arial"/>
          <w:color w:val="000000"/>
          <w:sz w:val="18"/>
          <w:szCs w:val="18"/>
        </w:rPr>
        <w:t>см</w:t>
      </w:r>
      <w:r w:rsidRPr="00E00449">
        <w:rPr>
          <w:rFonts w:ascii="Arial" w:hAnsi="Arial" w:cs="Arial"/>
          <w:color w:val="000000"/>
          <w:sz w:val="18"/>
          <w:szCs w:val="18"/>
        </w:rPr>
        <w:t xml:space="preserve">, </w:t>
      </w:r>
      <w:r>
        <w:rPr>
          <w:rFonts w:ascii="Arial" w:hAnsi="Arial" w:cs="Arial"/>
          <w:color w:val="000000"/>
          <w:sz w:val="18"/>
          <w:szCs w:val="18"/>
        </w:rPr>
        <w:t xml:space="preserve">на которой был сделан пирсинг 5 лет назад. </w:t>
      </w:r>
    </w:p>
    <w:p w:rsidR="00AD27D5" w:rsidRPr="00AD27D5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  <w:lang w:val="en-US"/>
        </w:rPr>
      </w:pPr>
      <w:r>
        <w:rPr>
          <w:rFonts w:ascii="Arial" w:hAnsi="Arial" w:cs="Arial"/>
          <w:color w:val="000000"/>
          <w:sz w:val="18"/>
          <w:szCs w:val="18"/>
        </w:rPr>
        <w:tab/>
        <w:t>Пациент</w:t>
      </w:r>
      <w:r w:rsidRPr="00E0044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на</w:t>
      </w:r>
      <w:r w:rsidRPr="00E0044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Рисунке</w:t>
      </w:r>
      <w:r w:rsidRPr="00E00449">
        <w:rPr>
          <w:rFonts w:ascii="Arial" w:hAnsi="Arial" w:cs="Arial"/>
          <w:color w:val="000000"/>
          <w:sz w:val="18"/>
          <w:szCs w:val="18"/>
        </w:rPr>
        <w:t xml:space="preserve"> 2 </w:t>
      </w:r>
      <w:r>
        <w:rPr>
          <w:rFonts w:ascii="Arial" w:hAnsi="Arial" w:cs="Arial"/>
          <w:color w:val="000000"/>
          <w:sz w:val="18"/>
          <w:szCs w:val="18"/>
        </w:rPr>
        <w:t>это</w:t>
      </w:r>
      <w:r w:rsidRPr="00E00449">
        <w:rPr>
          <w:rFonts w:ascii="Arial" w:hAnsi="Arial" w:cs="Arial"/>
          <w:color w:val="000000"/>
          <w:sz w:val="18"/>
          <w:szCs w:val="18"/>
        </w:rPr>
        <w:t xml:space="preserve"> 1</w:t>
      </w:r>
      <w:r>
        <w:rPr>
          <w:rFonts w:ascii="Arial" w:hAnsi="Arial" w:cs="Arial"/>
          <w:color w:val="000000"/>
          <w:sz w:val="18"/>
          <w:szCs w:val="18"/>
        </w:rPr>
        <w:t>5</w:t>
      </w:r>
      <w:r w:rsidRPr="00E00449">
        <w:rPr>
          <w:rFonts w:ascii="Arial" w:hAnsi="Arial" w:cs="Arial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>летняя девушка с кожей типа</w:t>
      </w:r>
      <w:r w:rsidRPr="00E00449">
        <w:rPr>
          <w:rFonts w:ascii="Arial" w:hAnsi="Arial" w:cs="Arial"/>
          <w:color w:val="000000"/>
          <w:sz w:val="18"/>
          <w:szCs w:val="18"/>
        </w:rPr>
        <w:t xml:space="preserve"> </w:t>
      </w:r>
      <w:r w:rsidRPr="00F742C9">
        <w:rPr>
          <w:rFonts w:ascii="Arial" w:hAnsi="Arial" w:cs="Arial"/>
          <w:color w:val="000000"/>
          <w:sz w:val="18"/>
          <w:szCs w:val="18"/>
          <w:lang w:val="en-US"/>
        </w:rPr>
        <w:t>III</w:t>
      </w:r>
      <w:r>
        <w:rPr>
          <w:rFonts w:ascii="Arial" w:hAnsi="Arial" w:cs="Arial"/>
          <w:color w:val="000000"/>
          <w:sz w:val="18"/>
          <w:szCs w:val="18"/>
        </w:rPr>
        <w:t xml:space="preserve"> за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Фитцпатриком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с келоидом размером </w:t>
      </w:r>
      <w:r w:rsidRPr="00E00449">
        <w:rPr>
          <w:rFonts w:ascii="Arial" w:hAnsi="Arial" w:cs="Arial"/>
          <w:color w:val="000000"/>
          <w:sz w:val="18"/>
          <w:szCs w:val="18"/>
        </w:rPr>
        <w:t>9</w:t>
      </w:r>
      <w:r>
        <w:rPr>
          <w:rFonts w:ascii="Arial" w:hAnsi="Arial" w:cs="Arial"/>
          <w:color w:val="000000"/>
          <w:sz w:val="18"/>
          <w:szCs w:val="18"/>
        </w:rPr>
        <w:t xml:space="preserve"> х</w:t>
      </w:r>
      <w:r w:rsidRPr="00E00449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4,</w:t>
      </w:r>
      <w:r w:rsidRPr="00E00449">
        <w:rPr>
          <w:rFonts w:ascii="Arial" w:hAnsi="Arial" w:cs="Arial"/>
          <w:color w:val="000000"/>
          <w:sz w:val="18"/>
          <w:szCs w:val="18"/>
        </w:rPr>
        <w:t>7</w:t>
      </w:r>
      <w:r>
        <w:rPr>
          <w:rFonts w:ascii="Arial" w:hAnsi="Arial" w:cs="Arial"/>
          <w:color w:val="000000"/>
          <w:sz w:val="18"/>
          <w:szCs w:val="18"/>
        </w:rPr>
        <w:t xml:space="preserve"> см на задней поверхности ушной раковины в результате пирсинга.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 xml:space="preserve">Ранее у этой девушки вырезали келоид с последующей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прессотерапией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три раза за последние годы с последней операцией,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проведенной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3,5 года назад.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Представлены фотографии, показывающие вырезание хирургическим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путем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с помощью лазера, а также при наблюдении через 10 месяцев.</w:t>
      </w:r>
    </w:p>
    <w:p w:rsidR="00AD27D5" w:rsidRPr="00AD27D5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  <w:lang w:val="en-US"/>
        </w:rPr>
      </w:pPr>
      <w:r>
        <w:rPr>
          <w:rFonts w:ascii="Arial" w:hAnsi="Arial" w:cs="Arial"/>
          <w:color w:val="000000"/>
          <w:sz w:val="18"/>
          <w:szCs w:val="18"/>
        </w:rPr>
        <w:tab/>
        <w:t>Не смотря на ограниченное количество случаев, мы полагаем, что этот подход может быть дополнительным инструментом при борьбе с келоидами без значительного риска побочных последствий</w:t>
      </w:r>
      <w:r w:rsidRPr="00123859">
        <w:rPr>
          <w:rFonts w:ascii="Arial" w:hAnsi="Arial" w:cs="Arial"/>
          <w:color w:val="000000"/>
          <w:sz w:val="18"/>
          <w:szCs w:val="18"/>
        </w:rPr>
        <w:t xml:space="preserve">. </w:t>
      </w:r>
      <w:r>
        <w:rPr>
          <w:rFonts w:ascii="Arial" w:hAnsi="Arial" w:cs="Arial"/>
          <w:color w:val="000000"/>
          <w:sz w:val="18"/>
          <w:szCs w:val="18"/>
        </w:rPr>
        <w:t>Полученные результаты хорошие, и все пациенты удовлетворены лечением. При этом для того, чтобы подтвердить долговременную эффективность этой новейшей модальности лечения, необходимы более обширные исследования и более продолжительное время наблюдения.</w:t>
      </w:r>
    </w:p>
    <w:p w:rsidR="00AD27D5" w:rsidRPr="00123859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  <w:lang w:val="en-US"/>
        </w:rPr>
      </w:pPr>
      <w:r w:rsidRPr="00123859">
        <w:rPr>
          <w:rFonts w:ascii="Arial" w:hAnsi="Arial" w:cs="Arial"/>
          <w:color w:val="000000"/>
          <w:sz w:val="16"/>
          <w:szCs w:val="16"/>
          <w:lang w:val="en-US"/>
        </w:rPr>
        <w:t>DOI: 10.1097/PRS.0b013e31824a6207</w:t>
      </w:r>
    </w:p>
    <w:p w:rsidR="00AD27D5" w:rsidRPr="00123859" w:rsidRDefault="00AD27D5" w:rsidP="00AD27D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Стефания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Тенна</w:t>
      </w:r>
      <w:proofErr w:type="spellEnd"/>
      <w:r w:rsidRPr="00123859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000000"/>
          <w:sz w:val="20"/>
          <w:szCs w:val="20"/>
        </w:rPr>
        <w:t>Доктор медицины</w:t>
      </w:r>
      <w:r w:rsidRPr="00123859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000000"/>
          <w:sz w:val="20"/>
          <w:szCs w:val="20"/>
        </w:rPr>
        <w:t>Кандидат наук</w:t>
      </w:r>
    </w:p>
    <w:p w:rsidR="00AD27D5" w:rsidRPr="00123859" w:rsidRDefault="00AD27D5" w:rsidP="00AD27D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Ахилль</w:t>
      </w:r>
      <w:proofErr w:type="spellEnd"/>
      <w:r w:rsidRPr="00123859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Авета</w:t>
      </w:r>
      <w:proofErr w:type="spellEnd"/>
      <w:r w:rsidRPr="00123859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000000"/>
          <w:sz w:val="20"/>
          <w:szCs w:val="20"/>
        </w:rPr>
        <w:t>Доктор медицины</w:t>
      </w:r>
    </w:p>
    <w:p w:rsidR="00AD27D5" w:rsidRPr="00123859" w:rsidRDefault="00AD27D5" w:rsidP="00AD27D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Анжела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Филони</w:t>
      </w:r>
      <w:proofErr w:type="spellEnd"/>
      <w:r w:rsidRPr="00123859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000000"/>
          <w:sz w:val="20"/>
          <w:szCs w:val="20"/>
        </w:rPr>
        <w:t>Доктор медицины</w:t>
      </w:r>
    </w:p>
    <w:p w:rsidR="00AD27D5" w:rsidRPr="00123859" w:rsidRDefault="00AD27D5" w:rsidP="00AD27D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Паоло</w:t>
      </w:r>
      <w:r w:rsidRPr="00123859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Персичетти</w:t>
      </w:r>
      <w:proofErr w:type="spellEnd"/>
      <w:r w:rsidRPr="00123859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000000"/>
          <w:sz w:val="20"/>
          <w:szCs w:val="20"/>
        </w:rPr>
        <w:t>Доктор медицины</w:t>
      </w:r>
      <w:r w:rsidRPr="00123859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000000"/>
          <w:sz w:val="20"/>
          <w:szCs w:val="20"/>
        </w:rPr>
        <w:t>Кандидат наук</w:t>
      </w:r>
    </w:p>
    <w:p w:rsidR="00AD27D5" w:rsidRPr="00123859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Подразделение пластической хирургии</w:t>
      </w:r>
    </w:p>
    <w:p w:rsidR="00AD27D5" w:rsidRPr="00123859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Университет «</w:t>
      </w:r>
      <w:r w:rsidRPr="00BF54FF">
        <w:rPr>
          <w:rFonts w:ascii="Arial" w:hAnsi="Arial" w:cs="Arial"/>
          <w:color w:val="000000"/>
          <w:sz w:val="18"/>
          <w:szCs w:val="18"/>
          <w:lang w:val="en-US"/>
        </w:rPr>
        <w:t>Campus</w:t>
      </w:r>
      <w:r w:rsidRPr="00123859">
        <w:rPr>
          <w:rFonts w:ascii="Arial" w:hAnsi="Arial" w:cs="Arial"/>
          <w:color w:val="000000"/>
          <w:sz w:val="18"/>
          <w:szCs w:val="18"/>
        </w:rPr>
        <w:t xml:space="preserve"> </w:t>
      </w:r>
      <w:r w:rsidRPr="00BF54FF">
        <w:rPr>
          <w:rFonts w:ascii="Arial" w:hAnsi="Arial" w:cs="Arial"/>
          <w:color w:val="000000"/>
          <w:sz w:val="18"/>
          <w:szCs w:val="18"/>
          <w:lang w:val="en-US"/>
        </w:rPr>
        <w:t>Bio</w:t>
      </w:r>
      <w:r w:rsidRPr="00123859">
        <w:rPr>
          <w:rFonts w:ascii="Arial" w:hAnsi="Arial" w:cs="Arial"/>
          <w:color w:val="000000"/>
          <w:sz w:val="18"/>
          <w:szCs w:val="18"/>
        </w:rPr>
        <w:t>-</w:t>
      </w:r>
      <w:r w:rsidRPr="00BF54FF">
        <w:rPr>
          <w:rFonts w:ascii="Arial" w:hAnsi="Arial" w:cs="Arial"/>
          <w:color w:val="000000"/>
          <w:sz w:val="18"/>
          <w:szCs w:val="18"/>
          <w:lang w:val="en-US"/>
        </w:rPr>
        <w:t>Medico</w:t>
      </w:r>
      <w:r>
        <w:rPr>
          <w:rFonts w:ascii="Arial" w:hAnsi="Arial" w:cs="Arial"/>
          <w:color w:val="000000"/>
          <w:sz w:val="18"/>
          <w:szCs w:val="18"/>
        </w:rPr>
        <w:t>»</w:t>
      </w:r>
    </w:p>
    <w:p w:rsidR="00AD27D5" w:rsidRPr="00123859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Рим, Италия</w:t>
      </w:r>
    </w:p>
    <w:p w:rsidR="00AD27D5" w:rsidRPr="00123859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Корреспонденция на имя Доктора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Тенна</w:t>
      </w:r>
      <w:proofErr w:type="spellEnd"/>
    </w:p>
    <w:p w:rsidR="00AD27D5" w:rsidRPr="00123859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Подразделение пластической хирургии</w:t>
      </w:r>
    </w:p>
    <w:p w:rsidR="00AD27D5" w:rsidRPr="00123859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  <w:lang w:val="en-US"/>
        </w:rPr>
      </w:pPr>
      <w:r>
        <w:rPr>
          <w:rFonts w:ascii="Arial" w:hAnsi="Arial" w:cs="Arial"/>
          <w:color w:val="000000"/>
          <w:sz w:val="18"/>
          <w:szCs w:val="18"/>
        </w:rPr>
        <w:t>Университет</w:t>
      </w:r>
      <w:r w:rsidRPr="00123859">
        <w:rPr>
          <w:rFonts w:ascii="Arial" w:hAnsi="Arial" w:cs="Arial"/>
          <w:color w:val="000000"/>
          <w:sz w:val="18"/>
          <w:szCs w:val="18"/>
          <w:lang w:val="en-US"/>
        </w:rPr>
        <w:t xml:space="preserve"> «</w:t>
      </w:r>
      <w:r w:rsidRPr="00BF54FF">
        <w:rPr>
          <w:rFonts w:ascii="Arial" w:hAnsi="Arial" w:cs="Arial"/>
          <w:color w:val="000000"/>
          <w:sz w:val="18"/>
          <w:szCs w:val="18"/>
          <w:lang w:val="en-US"/>
        </w:rPr>
        <w:t>Campus</w:t>
      </w:r>
      <w:r w:rsidRPr="00123859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F54FF">
        <w:rPr>
          <w:rFonts w:ascii="Arial" w:hAnsi="Arial" w:cs="Arial"/>
          <w:color w:val="000000"/>
          <w:sz w:val="18"/>
          <w:szCs w:val="18"/>
          <w:lang w:val="en-US"/>
        </w:rPr>
        <w:t>Bio</w:t>
      </w:r>
      <w:r w:rsidRPr="00123859">
        <w:rPr>
          <w:rFonts w:ascii="Arial" w:hAnsi="Arial" w:cs="Arial"/>
          <w:color w:val="000000"/>
          <w:sz w:val="18"/>
          <w:szCs w:val="18"/>
          <w:lang w:val="en-US"/>
        </w:rPr>
        <w:t>-</w:t>
      </w:r>
      <w:r w:rsidRPr="00BF54FF">
        <w:rPr>
          <w:rFonts w:ascii="Arial" w:hAnsi="Arial" w:cs="Arial"/>
          <w:color w:val="000000"/>
          <w:sz w:val="18"/>
          <w:szCs w:val="18"/>
          <w:lang w:val="en-US"/>
        </w:rPr>
        <w:t>Medico</w:t>
      </w:r>
      <w:r w:rsidRPr="00123859">
        <w:rPr>
          <w:rFonts w:ascii="Arial" w:hAnsi="Arial" w:cs="Arial"/>
          <w:color w:val="000000"/>
          <w:sz w:val="18"/>
          <w:szCs w:val="18"/>
          <w:lang w:val="en-US"/>
        </w:rPr>
        <w:t>»</w:t>
      </w:r>
    </w:p>
    <w:p w:rsidR="00AD27D5" w:rsidRPr="00123859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Виа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Альваро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дель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Портильо</w:t>
      </w:r>
      <w:proofErr w:type="spellEnd"/>
      <w:r w:rsidRPr="00123859">
        <w:rPr>
          <w:rFonts w:ascii="Arial" w:hAnsi="Arial" w:cs="Arial"/>
          <w:color w:val="000000"/>
          <w:sz w:val="18"/>
          <w:szCs w:val="18"/>
        </w:rPr>
        <w:t xml:space="preserve"> 200</w:t>
      </w:r>
    </w:p>
    <w:p w:rsidR="00AD27D5" w:rsidRPr="00123859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123859">
        <w:rPr>
          <w:rFonts w:ascii="Arial" w:hAnsi="Arial" w:cs="Arial"/>
          <w:color w:val="000000"/>
          <w:sz w:val="18"/>
          <w:szCs w:val="18"/>
        </w:rPr>
        <w:t xml:space="preserve">00128 </w:t>
      </w:r>
      <w:r>
        <w:rPr>
          <w:rFonts w:ascii="Arial" w:hAnsi="Arial" w:cs="Arial"/>
          <w:color w:val="000000"/>
          <w:sz w:val="18"/>
          <w:szCs w:val="18"/>
        </w:rPr>
        <w:t>Рим, Италия</w:t>
      </w:r>
    </w:p>
    <w:p w:rsidR="00AD27D5" w:rsidRPr="00AD27D5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  <w:lang w:val="en-US"/>
        </w:rPr>
      </w:pPr>
      <w:hyperlink r:id="rId9" w:history="1">
        <w:r w:rsidRPr="0037754F">
          <w:rPr>
            <w:rStyle w:val="a7"/>
            <w:rFonts w:ascii="Arial" w:hAnsi="Arial" w:cs="Arial"/>
            <w:sz w:val="18"/>
            <w:szCs w:val="18"/>
            <w:lang w:val="en-US"/>
          </w:rPr>
          <w:t>s.tenna@unicampus.it</w:t>
        </w:r>
      </w:hyperlink>
    </w:p>
    <w:p w:rsidR="00AD27D5" w:rsidRPr="00123859" w:rsidRDefault="00AD27D5" w:rsidP="00AD27D5">
      <w:pPr>
        <w:autoSpaceDE w:val="0"/>
        <w:autoSpaceDN w:val="0"/>
        <w:adjustRightInd w:val="0"/>
        <w:rPr>
          <w:rFonts w:ascii="Arial" w:hAnsi="Arial" w:cs="Arial"/>
          <w:b/>
          <w:bCs/>
          <w:color w:val="FF0D00"/>
          <w:sz w:val="20"/>
          <w:szCs w:val="20"/>
          <w:lang w:val="en-US"/>
        </w:rPr>
      </w:pPr>
      <w:r>
        <w:rPr>
          <w:rFonts w:ascii="Arial" w:hAnsi="Arial" w:cs="Arial"/>
          <w:b/>
          <w:bCs/>
          <w:color w:val="FF0D00"/>
          <w:sz w:val="20"/>
          <w:szCs w:val="20"/>
        </w:rPr>
        <w:t>РЕКЛАМАЦИЯ</w:t>
      </w:r>
    </w:p>
    <w:p w:rsidR="00AD27D5" w:rsidRPr="00AD27D5" w:rsidRDefault="00AD27D5" w:rsidP="00AD27D5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20"/>
          <w:szCs w:val="20"/>
          <w:lang w:val="en-US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У</w:t>
      </w:r>
      <w:r w:rsidRPr="0064473C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000000"/>
          <w:sz w:val="20"/>
          <w:szCs w:val="20"/>
        </w:rPr>
        <w:t>авторов</w:t>
      </w:r>
      <w:r w:rsidRPr="0064473C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000000"/>
          <w:sz w:val="20"/>
          <w:szCs w:val="20"/>
        </w:rPr>
        <w:t>нет</w:t>
      </w:r>
      <w:r w:rsidRPr="0064473C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коммерческой зависимости, которая </w:t>
      </w:r>
      <w:r w:rsidRPr="0064473C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могла бы предусматривать или предполагать конфликт интересов с информацией, представленной в этом документе. </w:t>
      </w:r>
      <w:r w:rsidRPr="0064473C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000000"/>
          <w:sz w:val="20"/>
          <w:szCs w:val="20"/>
        </w:rPr>
        <w:t>Ни один из аспектов этой работы не финансировался ни очно, ни заочно</w:t>
      </w:r>
      <w:r w:rsidRPr="0064473C">
        <w:rPr>
          <w:rFonts w:ascii="Arial" w:hAnsi="Arial" w:cs="Arial"/>
          <w:i/>
          <w:iCs/>
          <w:color w:val="000000"/>
          <w:sz w:val="20"/>
          <w:szCs w:val="20"/>
        </w:rPr>
        <w:t>.</w:t>
      </w:r>
    </w:p>
    <w:p w:rsidR="00AD27D5" w:rsidRPr="0064473C" w:rsidRDefault="00AD27D5" w:rsidP="00AD27D5">
      <w:pPr>
        <w:autoSpaceDE w:val="0"/>
        <w:autoSpaceDN w:val="0"/>
        <w:adjustRightInd w:val="0"/>
        <w:rPr>
          <w:rFonts w:ascii="Arial" w:hAnsi="Arial" w:cs="Arial"/>
          <w:b/>
          <w:bCs/>
          <w:color w:val="FF0D00"/>
          <w:sz w:val="20"/>
          <w:szCs w:val="20"/>
          <w:lang w:val="en-US"/>
        </w:rPr>
      </w:pPr>
      <w:r>
        <w:rPr>
          <w:rFonts w:ascii="Arial" w:hAnsi="Arial" w:cs="Arial"/>
          <w:b/>
          <w:bCs/>
          <w:color w:val="FF0D00"/>
          <w:sz w:val="20"/>
          <w:szCs w:val="20"/>
        </w:rPr>
        <w:t>СПРАВОЧНАЯ</w:t>
      </w:r>
      <w:r w:rsidRPr="0064473C">
        <w:rPr>
          <w:rFonts w:ascii="Arial" w:hAnsi="Arial" w:cs="Arial"/>
          <w:b/>
          <w:bCs/>
          <w:color w:val="FF0D00"/>
          <w:sz w:val="20"/>
          <w:szCs w:val="20"/>
          <w:lang w:val="en-US"/>
        </w:rPr>
        <w:t xml:space="preserve"> </w:t>
      </w:r>
      <w:r>
        <w:rPr>
          <w:rFonts w:ascii="Arial" w:hAnsi="Arial" w:cs="Arial"/>
          <w:b/>
          <w:bCs/>
          <w:color w:val="FF0D00"/>
          <w:sz w:val="20"/>
          <w:szCs w:val="20"/>
        </w:rPr>
        <w:t>ЛИТЕРАТУРА</w:t>
      </w:r>
    </w:p>
    <w:p w:rsidR="00AD27D5" w:rsidRPr="00BF54FF" w:rsidRDefault="00AD27D5" w:rsidP="00AD27D5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17"/>
          <w:szCs w:val="17"/>
          <w:lang w:val="en-US"/>
        </w:rPr>
      </w:pPr>
      <w:r w:rsidRPr="0064473C">
        <w:rPr>
          <w:rFonts w:ascii="Arial" w:hAnsi="Arial" w:cs="Arial"/>
          <w:color w:val="000000"/>
          <w:sz w:val="17"/>
          <w:szCs w:val="17"/>
        </w:rPr>
        <w:t xml:space="preserve">1. </w:t>
      </w:r>
      <w:r>
        <w:rPr>
          <w:rFonts w:ascii="Arial" w:hAnsi="Arial" w:cs="Arial"/>
          <w:color w:val="000000"/>
          <w:sz w:val="17"/>
          <w:szCs w:val="17"/>
        </w:rPr>
        <w:t>Парк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Т</w:t>
      </w:r>
      <w:r w:rsidRPr="0064473C">
        <w:rPr>
          <w:rFonts w:ascii="Arial" w:hAnsi="Arial" w:cs="Arial"/>
          <w:color w:val="000000"/>
          <w:sz w:val="17"/>
          <w:szCs w:val="17"/>
        </w:rPr>
        <w:t>.</w:t>
      </w:r>
      <w:r>
        <w:rPr>
          <w:rFonts w:ascii="Arial" w:hAnsi="Arial" w:cs="Arial"/>
          <w:color w:val="000000"/>
          <w:sz w:val="17"/>
          <w:szCs w:val="17"/>
        </w:rPr>
        <w:t>Х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.,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Сео</w:t>
      </w:r>
      <w:proofErr w:type="spellEnd"/>
      <w:r w:rsidRPr="0064473C"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С</w:t>
      </w:r>
      <w:r w:rsidRPr="0064473C">
        <w:rPr>
          <w:rFonts w:ascii="Arial" w:hAnsi="Arial" w:cs="Arial"/>
          <w:color w:val="000000"/>
          <w:sz w:val="17"/>
          <w:szCs w:val="17"/>
        </w:rPr>
        <w:t>.</w:t>
      </w:r>
      <w:r>
        <w:rPr>
          <w:rFonts w:ascii="Arial" w:hAnsi="Arial" w:cs="Arial"/>
          <w:color w:val="000000"/>
          <w:sz w:val="17"/>
          <w:szCs w:val="17"/>
        </w:rPr>
        <w:t>В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., </w:t>
      </w:r>
      <w:r>
        <w:rPr>
          <w:rFonts w:ascii="Arial" w:hAnsi="Arial" w:cs="Arial"/>
          <w:color w:val="000000"/>
          <w:sz w:val="17"/>
          <w:szCs w:val="17"/>
        </w:rPr>
        <w:t>Ким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Дж</w:t>
      </w:r>
      <w:r w:rsidRPr="0064473C">
        <w:rPr>
          <w:rFonts w:ascii="Arial" w:hAnsi="Arial" w:cs="Arial"/>
          <w:color w:val="000000"/>
          <w:sz w:val="17"/>
          <w:szCs w:val="17"/>
        </w:rPr>
        <w:t>.</w:t>
      </w:r>
      <w:r>
        <w:rPr>
          <w:rFonts w:ascii="Arial" w:hAnsi="Arial" w:cs="Arial"/>
          <w:color w:val="000000"/>
          <w:sz w:val="17"/>
          <w:szCs w:val="17"/>
        </w:rPr>
        <w:t>К</w:t>
      </w:r>
      <w:proofErr w:type="spellEnd"/>
      <w:r w:rsidRPr="0064473C">
        <w:rPr>
          <w:rFonts w:ascii="Arial" w:hAnsi="Arial" w:cs="Arial"/>
          <w:color w:val="000000"/>
          <w:sz w:val="17"/>
          <w:szCs w:val="17"/>
        </w:rPr>
        <w:t xml:space="preserve">.,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Чанг</w:t>
      </w:r>
      <w:proofErr w:type="spellEnd"/>
      <w:r w:rsidRPr="0064473C"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С</w:t>
      </w:r>
      <w:r w:rsidRPr="0064473C">
        <w:rPr>
          <w:rFonts w:ascii="Arial" w:hAnsi="Arial" w:cs="Arial"/>
          <w:color w:val="000000"/>
          <w:sz w:val="17"/>
          <w:szCs w:val="17"/>
        </w:rPr>
        <w:t>.</w:t>
      </w:r>
      <w:r>
        <w:rPr>
          <w:rFonts w:ascii="Arial" w:hAnsi="Arial" w:cs="Arial"/>
          <w:color w:val="000000"/>
          <w:sz w:val="17"/>
          <w:szCs w:val="17"/>
        </w:rPr>
        <w:t>Х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8"/>
          <w:szCs w:val="18"/>
        </w:rPr>
        <w:t xml:space="preserve">Результаты удаления хирургическим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путем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с  </w:t>
      </w:r>
      <w:r w:rsidRPr="005F4DB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прессотерапией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с использованием магнитов и идентификацией факторов риска при рецидивирующих келоидах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. </w:t>
      </w:r>
      <w:proofErr w:type="spellStart"/>
      <w:proofErr w:type="gramStart"/>
      <w:r w:rsidRPr="00BF54FF">
        <w:rPr>
          <w:rFonts w:ascii="Arial" w:hAnsi="Arial" w:cs="Arial"/>
          <w:i/>
          <w:iCs/>
          <w:color w:val="000000"/>
          <w:sz w:val="17"/>
          <w:szCs w:val="17"/>
          <w:lang w:val="en-US"/>
        </w:rPr>
        <w:t>Plast</w:t>
      </w:r>
      <w:proofErr w:type="spellEnd"/>
      <w:r w:rsidRPr="00BF54FF">
        <w:rPr>
          <w:rFonts w:ascii="Arial" w:hAnsi="Arial" w:cs="Arial"/>
          <w:i/>
          <w:iCs/>
          <w:color w:val="000000"/>
          <w:sz w:val="17"/>
          <w:szCs w:val="17"/>
          <w:lang w:val="en-US"/>
        </w:rPr>
        <w:t xml:space="preserve"> </w:t>
      </w:r>
      <w:proofErr w:type="spellStart"/>
      <w:r w:rsidRPr="00BF54FF">
        <w:rPr>
          <w:rFonts w:ascii="Arial" w:hAnsi="Arial" w:cs="Arial"/>
          <w:i/>
          <w:iCs/>
          <w:color w:val="000000"/>
          <w:sz w:val="17"/>
          <w:szCs w:val="17"/>
          <w:lang w:val="en-US"/>
        </w:rPr>
        <w:t>Reconstr</w:t>
      </w:r>
      <w:proofErr w:type="spellEnd"/>
      <w:r w:rsidRPr="00BF54FF">
        <w:rPr>
          <w:rFonts w:ascii="Arial" w:hAnsi="Arial" w:cs="Arial"/>
          <w:i/>
          <w:iCs/>
          <w:color w:val="000000"/>
          <w:sz w:val="17"/>
          <w:szCs w:val="17"/>
          <w:lang w:val="en-US"/>
        </w:rPr>
        <w:t xml:space="preserve"> Surg.</w:t>
      </w:r>
      <w:proofErr w:type="gramEnd"/>
    </w:p>
    <w:p w:rsidR="00AD27D5" w:rsidRPr="00BF54FF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7"/>
          <w:szCs w:val="17"/>
          <w:lang w:val="en-US"/>
        </w:rPr>
      </w:pPr>
      <w:r w:rsidRPr="00BF54FF">
        <w:rPr>
          <w:rFonts w:ascii="Arial" w:hAnsi="Arial" w:cs="Arial"/>
          <w:color w:val="000000"/>
          <w:sz w:val="17"/>
          <w:szCs w:val="17"/>
          <w:lang w:val="en-US"/>
        </w:rPr>
        <w:t>2011</w:t>
      </w:r>
      <w:proofErr w:type="gramStart"/>
      <w:r w:rsidRPr="00BF54FF">
        <w:rPr>
          <w:rFonts w:ascii="Arial" w:hAnsi="Arial" w:cs="Arial"/>
          <w:color w:val="000000"/>
          <w:sz w:val="17"/>
          <w:szCs w:val="17"/>
          <w:lang w:val="en-US"/>
        </w:rPr>
        <w:t>;128:431</w:t>
      </w:r>
      <w:proofErr w:type="gramEnd"/>
      <w:r w:rsidRPr="00BF54FF">
        <w:rPr>
          <w:rFonts w:ascii="Arial" w:hAnsi="Arial" w:cs="Arial"/>
          <w:color w:val="000000"/>
          <w:sz w:val="17"/>
          <w:szCs w:val="17"/>
          <w:lang w:val="en-US"/>
        </w:rPr>
        <w:t>–439.</w:t>
      </w:r>
    </w:p>
    <w:p w:rsidR="00AD27D5" w:rsidRPr="00BF54FF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7"/>
          <w:szCs w:val="17"/>
          <w:lang w:val="en-US"/>
        </w:rPr>
      </w:pPr>
      <w:r w:rsidRPr="00BF54FF">
        <w:rPr>
          <w:rFonts w:ascii="Arial" w:hAnsi="Arial" w:cs="Arial"/>
          <w:color w:val="000000"/>
          <w:sz w:val="17"/>
          <w:szCs w:val="17"/>
          <w:lang w:val="en-US"/>
        </w:rPr>
        <w:t xml:space="preserve">2.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Гоглиц</w:t>
      </w:r>
      <w:proofErr w:type="spellEnd"/>
      <w:r w:rsidRPr="00BF54FF">
        <w:rPr>
          <w:rFonts w:ascii="Arial" w:hAnsi="Arial" w:cs="Arial"/>
          <w:color w:val="000000"/>
          <w:sz w:val="17"/>
          <w:szCs w:val="17"/>
          <w:lang w:val="en-US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Г</w:t>
      </w:r>
      <w:r w:rsidRPr="0064473C">
        <w:rPr>
          <w:rFonts w:ascii="Arial" w:hAnsi="Arial" w:cs="Arial"/>
          <w:color w:val="000000"/>
          <w:sz w:val="17"/>
          <w:szCs w:val="17"/>
          <w:lang w:val="en-US"/>
        </w:rPr>
        <w:t>.</w:t>
      </w:r>
      <w:r>
        <w:rPr>
          <w:rFonts w:ascii="Arial" w:hAnsi="Arial" w:cs="Arial"/>
          <w:color w:val="000000"/>
          <w:sz w:val="17"/>
          <w:szCs w:val="17"/>
        </w:rPr>
        <w:t>Г</w:t>
      </w:r>
      <w:r w:rsidRPr="0064473C">
        <w:rPr>
          <w:rFonts w:ascii="Arial" w:hAnsi="Arial" w:cs="Arial"/>
          <w:color w:val="000000"/>
          <w:sz w:val="17"/>
          <w:szCs w:val="17"/>
          <w:lang w:val="en-US"/>
        </w:rPr>
        <w:t>.</w:t>
      </w:r>
      <w:r w:rsidRPr="00BF54FF">
        <w:rPr>
          <w:rFonts w:ascii="Arial" w:hAnsi="Arial" w:cs="Arial"/>
          <w:color w:val="000000"/>
          <w:sz w:val="17"/>
          <w:szCs w:val="17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КОртинг</w:t>
      </w:r>
      <w:proofErr w:type="spellEnd"/>
      <w:r w:rsidRPr="0064473C">
        <w:rPr>
          <w:rFonts w:ascii="Arial" w:hAnsi="Arial" w:cs="Arial"/>
          <w:color w:val="000000"/>
          <w:sz w:val="17"/>
          <w:szCs w:val="17"/>
          <w:lang w:val="en-US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Х</w:t>
      </w:r>
      <w:r w:rsidRPr="0064473C">
        <w:rPr>
          <w:rFonts w:ascii="Arial" w:hAnsi="Arial" w:cs="Arial"/>
          <w:color w:val="000000"/>
          <w:sz w:val="17"/>
          <w:szCs w:val="17"/>
          <w:lang w:val="en-US"/>
        </w:rPr>
        <w:t>.</w:t>
      </w:r>
      <w:r>
        <w:rPr>
          <w:rFonts w:ascii="Arial" w:hAnsi="Arial" w:cs="Arial"/>
          <w:color w:val="000000"/>
          <w:sz w:val="17"/>
          <w:szCs w:val="17"/>
        </w:rPr>
        <w:t>С</w:t>
      </w:r>
      <w:r w:rsidRPr="0064473C">
        <w:rPr>
          <w:rFonts w:ascii="Arial" w:hAnsi="Arial" w:cs="Arial"/>
          <w:color w:val="000000"/>
          <w:sz w:val="17"/>
          <w:szCs w:val="17"/>
          <w:lang w:val="en-US"/>
        </w:rPr>
        <w:t>.</w:t>
      </w:r>
      <w:r w:rsidRPr="00BF54FF">
        <w:rPr>
          <w:rFonts w:ascii="Arial" w:hAnsi="Arial" w:cs="Arial"/>
          <w:color w:val="000000"/>
          <w:sz w:val="17"/>
          <w:szCs w:val="17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Павичич</w:t>
      </w:r>
      <w:proofErr w:type="spellEnd"/>
      <w:r w:rsidRPr="00BF54FF">
        <w:rPr>
          <w:rFonts w:ascii="Arial" w:hAnsi="Arial" w:cs="Arial"/>
          <w:color w:val="000000"/>
          <w:sz w:val="17"/>
          <w:szCs w:val="17"/>
          <w:lang w:val="en-US"/>
        </w:rPr>
        <w:t xml:space="preserve"> T</w:t>
      </w:r>
      <w:r w:rsidRPr="0064473C">
        <w:rPr>
          <w:rFonts w:ascii="Arial" w:hAnsi="Arial" w:cs="Arial"/>
          <w:color w:val="000000"/>
          <w:sz w:val="17"/>
          <w:szCs w:val="17"/>
          <w:lang w:val="en-US"/>
        </w:rPr>
        <w:t>.</w:t>
      </w:r>
      <w:r w:rsidRPr="00BF54FF">
        <w:rPr>
          <w:rFonts w:ascii="Arial" w:hAnsi="Arial" w:cs="Arial"/>
          <w:color w:val="000000"/>
          <w:sz w:val="17"/>
          <w:szCs w:val="17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Рузика</w:t>
      </w:r>
      <w:proofErr w:type="spellEnd"/>
      <w:r w:rsidRPr="00BF54FF">
        <w:rPr>
          <w:rFonts w:ascii="Arial" w:hAnsi="Arial" w:cs="Arial"/>
          <w:color w:val="000000"/>
          <w:sz w:val="17"/>
          <w:szCs w:val="17"/>
          <w:lang w:val="en-US"/>
        </w:rPr>
        <w:t xml:space="preserve"> T</w:t>
      </w:r>
      <w:r w:rsidRPr="0064473C">
        <w:rPr>
          <w:rFonts w:ascii="Arial" w:hAnsi="Arial" w:cs="Arial"/>
          <w:color w:val="000000"/>
          <w:sz w:val="17"/>
          <w:szCs w:val="17"/>
          <w:lang w:val="en-US"/>
        </w:rPr>
        <w:t>.</w:t>
      </w:r>
      <w:r>
        <w:rPr>
          <w:rFonts w:ascii="Arial" w:hAnsi="Arial" w:cs="Arial"/>
          <w:color w:val="000000"/>
          <w:sz w:val="17"/>
          <w:szCs w:val="17"/>
          <w:lang w:val="en-US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Ешке</w:t>
      </w:r>
      <w:r w:rsidRPr="00BF54FF">
        <w:rPr>
          <w:rFonts w:ascii="Arial" w:hAnsi="Arial" w:cs="Arial"/>
          <w:color w:val="000000"/>
          <w:sz w:val="17"/>
          <w:szCs w:val="17"/>
          <w:lang w:val="en-US"/>
        </w:rPr>
        <w:t xml:space="preserve"> M</w:t>
      </w:r>
      <w:r w:rsidRPr="0064473C">
        <w:rPr>
          <w:rFonts w:ascii="Arial" w:hAnsi="Arial" w:cs="Arial"/>
          <w:color w:val="000000"/>
          <w:sz w:val="17"/>
          <w:szCs w:val="17"/>
          <w:lang w:val="en-US"/>
        </w:rPr>
        <w:t>.</w:t>
      </w:r>
      <w:r>
        <w:rPr>
          <w:rFonts w:ascii="Arial" w:hAnsi="Arial" w:cs="Arial"/>
          <w:color w:val="000000"/>
          <w:sz w:val="17"/>
          <w:szCs w:val="17"/>
        </w:rPr>
        <w:t>Г</w:t>
      </w:r>
      <w:proofErr w:type="gramStart"/>
      <w:r w:rsidRPr="0064473C">
        <w:rPr>
          <w:rFonts w:ascii="Arial" w:hAnsi="Arial" w:cs="Arial"/>
          <w:color w:val="000000"/>
          <w:sz w:val="17"/>
          <w:szCs w:val="17"/>
          <w:lang w:val="en-US"/>
        </w:rPr>
        <w:t>.</w:t>
      </w:r>
      <w:r w:rsidRPr="00BF54FF">
        <w:rPr>
          <w:rFonts w:ascii="Arial" w:hAnsi="Arial" w:cs="Arial"/>
          <w:color w:val="000000"/>
          <w:sz w:val="17"/>
          <w:szCs w:val="17"/>
          <w:lang w:val="en-US"/>
        </w:rPr>
        <w:t>.</w:t>
      </w:r>
      <w:proofErr w:type="gramEnd"/>
    </w:p>
    <w:p w:rsidR="00AD27D5" w:rsidRPr="00BF54FF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7"/>
          <w:szCs w:val="17"/>
          <w:lang w:val="en-US"/>
        </w:rPr>
      </w:pPr>
      <w:r>
        <w:rPr>
          <w:rFonts w:ascii="Arial" w:hAnsi="Arial" w:cs="Arial"/>
          <w:color w:val="000000"/>
          <w:sz w:val="17"/>
          <w:szCs w:val="17"/>
        </w:rPr>
        <w:t>Гипертрофическое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рубцевание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и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келоиды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: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патомеханизмы</w:t>
      </w:r>
      <w:proofErr w:type="spellEnd"/>
      <w:r>
        <w:rPr>
          <w:rFonts w:ascii="Arial" w:hAnsi="Arial" w:cs="Arial"/>
          <w:color w:val="000000"/>
          <w:sz w:val="17"/>
          <w:szCs w:val="17"/>
        </w:rPr>
        <w:t xml:space="preserve"> и текущие и возникающие стратегии лечения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. </w:t>
      </w:r>
      <w:proofErr w:type="spellStart"/>
      <w:r w:rsidRPr="00BF54FF">
        <w:rPr>
          <w:rFonts w:ascii="Arial" w:hAnsi="Arial" w:cs="Arial"/>
          <w:i/>
          <w:iCs/>
          <w:color w:val="000000"/>
          <w:sz w:val="17"/>
          <w:szCs w:val="17"/>
          <w:lang w:val="en-US"/>
        </w:rPr>
        <w:t>Mol</w:t>
      </w:r>
      <w:proofErr w:type="spellEnd"/>
      <w:r w:rsidRPr="00BF54FF">
        <w:rPr>
          <w:rFonts w:ascii="Arial" w:hAnsi="Arial" w:cs="Arial"/>
          <w:i/>
          <w:iCs/>
          <w:color w:val="000000"/>
          <w:sz w:val="17"/>
          <w:szCs w:val="17"/>
          <w:lang w:val="en-US"/>
        </w:rPr>
        <w:t xml:space="preserve"> Med. </w:t>
      </w:r>
      <w:r w:rsidRPr="00BF54FF">
        <w:rPr>
          <w:rFonts w:ascii="Arial" w:hAnsi="Arial" w:cs="Arial"/>
          <w:color w:val="000000"/>
          <w:sz w:val="17"/>
          <w:szCs w:val="17"/>
          <w:lang w:val="en-US"/>
        </w:rPr>
        <w:t>2011;</w:t>
      </w:r>
    </w:p>
    <w:p w:rsidR="00AD27D5" w:rsidRPr="00BF54FF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7"/>
          <w:szCs w:val="17"/>
          <w:lang w:val="en-US"/>
        </w:rPr>
      </w:pPr>
      <w:r w:rsidRPr="00BF54FF">
        <w:rPr>
          <w:rFonts w:ascii="Arial" w:hAnsi="Arial" w:cs="Arial"/>
          <w:color w:val="000000"/>
          <w:sz w:val="17"/>
          <w:szCs w:val="17"/>
          <w:lang w:val="en-US"/>
        </w:rPr>
        <w:t>17:113–125.</w:t>
      </w:r>
    </w:p>
    <w:p w:rsidR="00AD27D5" w:rsidRPr="0064473C" w:rsidRDefault="00AD27D5" w:rsidP="00AD27D5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17"/>
          <w:szCs w:val="17"/>
          <w:lang w:val="en-US"/>
        </w:rPr>
      </w:pPr>
      <w:r w:rsidRPr="0064473C">
        <w:rPr>
          <w:rFonts w:ascii="Arial" w:hAnsi="Arial" w:cs="Arial"/>
          <w:color w:val="000000"/>
          <w:sz w:val="17"/>
          <w:szCs w:val="17"/>
        </w:rPr>
        <w:t xml:space="preserve">3.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Муталик</w:t>
      </w:r>
      <w:proofErr w:type="spellEnd"/>
      <w:r w:rsidRPr="0064473C"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С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Лечение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келоидов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и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гипертрофических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рубцов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. </w:t>
      </w:r>
      <w:proofErr w:type="gramStart"/>
      <w:r>
        <w:rPr>
          <w:rFonts w:ascii="Arial" w:hAnsi="Arial" w:cs="Arial"/>
          <w:i/>
          <w:iCs/>
          <w:color w:val="000000"/>
          <w:sz w:val="17"/>
          <w:szCs w:val="17"/>
          <w:lang w:val="en-US"/>
        </w:rPr>
        <w:t>Indian</w:t>
      </w:r>
      <w:r w:rsidRPr="0064473C">
        <w:rPr>
          <w:rFonts w:ascii="Arial" w:hAnsi="Arial" w:cs="Arial"/>
          <w:i/>
          <w:iCs/>
          <w:color w:val="000000"/>
          <w:sz w:val="17"/>
          <w:szCs w:val="17"/>
          <w:lang w:val="en-US"/>
        </w:rPr>
        <w:t xml:space="preserve"> </w:t>
      </w:r>
      <w:r w:rsidRPr="00BF54FF">
        <w:rPr>
          <w:rFonts w:ascii="Arial" w:hAnsi="Arial" w:cs="Arial"/>
          <w:i/>
          <w:iCs/>
          <w:color w:val="000000"/>
          <w:sz w:val="17"/>
          <w:szCs w:val="17"/>
          <w:lang w:val="en-US"/>
        </w:rPr>
        <w:t xml:space="preserve">J </w:t>
      </w:r>
      <w:proofErr w:type="spellStart"/>
      <w:r w:rsidRPr="00BF54FF">
        <w:rPr>
          <w:rFonts w:ascii="Arial" w:hAnsi="Arial" w:cs="Arial"/>
          <w:i/>
          <w:iCs/>
          <w:color w:val="000000"/>
          <w:sz w:val="17"/>
          <w:szCs w:val="17"/>
          <w:lang w:val="en-US"/>
        </w:rPr>
        <w:t>Dermatol</w:t>
      </w:r>
      <w:proofErr w:type="spellEnd"/>
      <w:r w:rsidRPr="00BF54FF">
        <w:rPr>
          <w:rFonts w:ascii="Arial" w:hAnsi="Arial" w:cs="Arial"/>
          <w:i/>
          <w:iCs/>
          <w:color w:val="000000"/>
          <w:sz w:val="17"/>
          <w:szCs w:val="17"/>
          <w:lang w:val="en-US"/>
        </w:rPr>
        <w:t xml:space="preserve"> </w:t>
      </w:r>
      <w:proofErr w:type="spellStart"/>
      <w:r w:rsidRPr="00BF54FF">
        <w:rPr>
          <w:rFonts w:ascii="Arial" w:hAnsi="Arial" w:cs="Arial"/>
          <w:i/>
          <w:iCs/>
          <w:color w:val="000000"/>
          <w:sz w:val="17"/>
          <w:szCs w:val="17"/>
          <w:lang w:val="en-US"/>
        </w:rPr>
        <w:t>Venereol</w:t>
      </w:r>
      <w:proofErr w:type="spellEnd"/>
      <w:r w:rsidRPr="00BF54FF">
        <w:rPr>
          <w:rFonts w:ascii="Arial" w:hAnsi="Arial" w:cs="Arial"/>
          <w:i/>
          <w:iCs/>
          <w:color w:val="000000"/>
          <w:sz w:val="17"/>
          <w:szCs w:val="17"/>
          <w:lang w:val="en-US"/>
        </w:rPr>
        <w:t xml:space="preserve"> </w:t>
      </w:r>
      <w:proofErr w:type="spellStart"/>
      <w:r w:rsidRPr="00BF54FF">
        <w:rPr>
          <w:rFonts w:ascii="Arial" w:hAnsi="Arial" w:cs="Arial"/>
          <w:i/>
          <w:iCs/>
          <w:color w:val="000000"/>
          <w:sz w:val="17"/>
          <w:szCs w:val="17"/>
          <w:lang w:val="en-US"/>
        </w:rPr>
        <w:t>Leprol</w:t>
      </w:r>
      <w:proofErr w:type="spellEnd"/>
      <w:r w:rsidRPr="00BF54FF">
        <w:rPr>
          <w:rFonts w:ascii="Arial" w:hAnsi="Arial" w:cs="Arial"/>
          <w:i/>
          <w:iCs/>
          <w:color w:val="000000"/>
          <w:sz w:val="17"/>
          <w:szCs w:val="17"/>
          <w:lang w:val="en-US"/>
        </w:rPr>
        <w:t>.</w:t>
      </w:r>
      <w:proofErr w:type="gramEnd"/>
      <w:r w:rsidRPr="00BF54FF">
        <w:rPr>
          <w:rFonts w:ascii="Arial" w:hAnsi="Arial" w:cs="Arial"/>
          <w:i/>
          <w:iCs/>
          <w:color w:val="000000"/>
          <w:sz w:val="17"/>
          <w:szCs w:val="17"/>
          <w:lang w:val="en-US"/>
        </w:rPr>
        <w:t xml:space="preserve"> </w:t>
      </w:r>
      <w:r w:rsidRPr="00BF54FF">
        <w:rPr>
          <w:rFonts w:ascii="Arial" w:hAnsi="Arial" w:cs="Arial"/>
          <w:color w:val="000000"/>
          <w:sz w:val="17"/>
          <w:szCs w:val="17"/>
          <w:lang w:val="en-US"/>
        </w:rPr>
        <w:t>2005</w:t>
      </w:r>
      <w:proofErr w:type="gramStart"/>
      <w:r w:rsidRPr="00BF54FF">
        <w:rPr>
          <w:rFonts w:ascii="Arial" w:hAnsi="Arial" w:cs="Arial"/>
          <w:color w:val="000000"/>
          <w:sz w:val="17"/>
          <w:szCs w:val="17"/>
          <w:lang w:val="en-US"/>
        </w:rPr>
        <w:t>;71:3</w:t>
      </w:r>
      <w:proofErr w:type="gramEnd"/>
      <w:r w:rsidRPr="00BF54FF">
        <w:rPr>
          <w:rFonts w:ascii="Arial" w:hAnsi="Arial" w:cs="Arial"/>
          <w:color w:val="000000"/>
          <w:sz w:val="17"/>
          <w:szCs w:val="17"/>
          <w:lang w:val="en-US"/>
        </w:rPr>
        <w:t>–8.</w:t>
      </w:r>
    </w:p>
    <w:p w:rsidR="00AD27D5" w:rsidRPr="0064473C" w:rsidRDefault="00AD27D5" w:rsidP="00AD27D5">
      <w:pPr>
        <w:autoSpaceDE w:val="0"/>
        <w:autoSpaceDN w:val="0"/>
        <w:adjustRightInd w:val="0"/>
        <w:rPr>
          <w:rFonts w:ascii="Arial" w:hAnsi="Arial" w:cs="Arial"/>
          <w:color w:val="000000"/>
          <w:sz w:val="17"/>
          <w:szCs w:val="17"/>
        </w:rPr>
      </w:pPr>
      <w:r w:rsidRPr="0064473C">
        <w:rPr>
          <w:rFonts w:ascii="Arial" w:hAnsi="Arial" w:cs="Arial"/>
          <w:color w:val="000000"/>
          <w:sz w:val="17"/>
          <w:szCs w:val="17"/>
        </w:rPr>
        <w:t xml:space="preserve">4. </w:t>
      </w:r>
      <w:r>
        <w:rPr>
          <w:rFonts w:ascii="Arial" w:hAnsi="Arial" w:cs="Arial"/>
          <w:color w:val="000000"/>
          <w:sz w:val="17"/>
          <w:szCs w:val="17"/>
        </w:rPr>
        <w:t>Лоренс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В</w:t>
      </w:r>
      <w:r w:rsidRPr="0064473C">
        <w:rPr>
          <w:rFonts w:ascii="Arial" w:hAnsi="Arial" w:cs="Arial"/>
          <w:color w:val="000000"/>
          <w:sz w:val="17"/>
          <w:szCs w:val="17"/>
        </w:rPr>
        <w:t>.</w:t>
      </w:r>
      <w:r>
        <w:rPr>
          <w:rFonts w:ascii="Arial" w:hAnsi="Arial" w:cs="Arial"/>
          <w:color w:val="000000"/>
          <w:sz w:val="17"/>
          <w:szCs w:val="17"/>
        </w:rPr>
        <w:t>Т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. </w:t>
      </w:r>
      <w:r>
        <w:rPr>
          <w:rFonts w:ascii="Arial" w:hAnsi="Arial" w:cs="Arial"/>
          <w:color w:val="000000"/>
          <w:sz w:val="17"/>
          <w:szCs w:val="17"/>
        </w:rPr>
        <w:t>В поисках оптимального лечения келоидов</w:t>
      </w:r>
      <w:r w:rsidRPr="0064473C">
        <w:rPr>
          <w:rFonts w:ascii="Arial" w:hAnsi="Arial" w:cs="Arial"/>
          <w:color w:val="000000"/>
          <w:sz w:val="17"/>
          <w:szCs w:val="17"/>
        </w:rPr>
        <w:t>: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отчет</w:t>
      </w:r>
      <w:proofErr w:type="spellEnd"/>
      <w:r w:rsidRPr="0064473C"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о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серии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и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обзор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литературы</w:t>
      </w:r>
      <w:r w:rsidRPr="0064473C">
        <w:rPr>
          <w:rFonts w:ascii="Arial" w:hAnsi="Arial" w:cs="Arial"/>
          <w:color w:val="000000"/>
          <w:sz w:val="17"/>
          <w:szCs w:val="17"/>
        </w:rPr>
        <w:t xml:space="preserve">. </w:t>
      </w:r>
      <w:r w:rsidRPr="00BF54FF">
        <w:rPr>
          <w:rFonts w:ascii="Arial" w:hAnsi="Arial" w:cs="Arial"/>
          <w:i/>
          <w:iCs/>
          <w:color w:val="000000"/>
          <w:sz w:val="17"/>
          <w:szCs w:val="17"/>
          <w:lang w:val="en-US"/>
        </w:rPr>
        <w:t>Ann</w:t>
      </w:r>
      <w:r w:rsidRPr="00A32E5D">
        <w:rPr>
          <w:rFonts w:ascii="Arial" w:hAnsi="Arial" w:cs="Arial"/>
          <w:i/>
          <w:iCs/>
          <w:color w:val="000000"/>
          <w:sz w:val="17"/>
          <w:szCs w:val="17"/>
        </w:rPr>
        <w:t xml:space="preserve"> </w:t>
      </w:r>
      <w:proofErr w:type="spellStart"/>
      <w:r w:rsidRPr="00BF54FF">
        <w:rPr>
          <w:rFonts w:ascii="Arial" w:hAnsi="Arial" w:cs="Arial"/>
          <w:i/>
          <w:iCs/>
          <w:color w:val="000000"/>
          <w:sz w:val="17"/>
          <w:szCs w:val="17"/>
          <w:lang w:val="en-US"/>
        </w:rPr>
        <w:t>Plast</w:t>
      </w:r>
      <w:proofErr w:type="spellEnd"/>
      <w:r w:rsidRPr="00A32E5D">
        <w:rPr>
          <w:rFonts w:ascii="Arial" w:hAnsi="Arial" w:cs="Arial"/>
          <w:i/>
          <w:iCs/>
          <w:color w:val="000000"/>
          <w:sz w:val="17"/>
          <w:szCs w:val="17"/>
        </w:rPr>
        <w:t xml:space="preserve"> </w:t>
      </w:r>
      <w:proofErr w:type="spellStart"/>
      <w:r w:rsidRPr="00BF54FF">
        <w:rPr>
          <w:rFonts w:ascii="Arial" w:hAnsi="Arial" w:cs="Arial"/>
          <w:i/>
          <w:iCs/>
          <w:color w:val="000000"/>
          <w:sz w:val="17"/>
          <w:szCs w:val="17"/>
          <w:lang w:val="en-US"/>
        </w:rPr>
        <w:t>Surg</w:t>
      </w:r>
      <w:proofErr w:type="spellEnd"/>
      <w:r w:rsidRPr="00A32E5D">
        <w:rPr>
          <w:rFonts w:ascii="Arial" w:hAnsi="Arial" w:cs="Arial"/>
          <w:i/>
          <w:iCs/>
          <w:color w:val="000000"/>
          <w:sz w:val="17"/>
          <w:szCs w:val="17"/>
        </w:rPr>
        <w:t>.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 w:rsidRPr="00A32E5D">
        <w:rPr>
          <w:rFonts w:ascii="Arial" w:hAnsi="Arial" w:cs="Arial"/>
          <w:color w:val="000000"/>
          <w:sz w:val="17"/>
          <w:szCs w:val="17"/>
        </w:rPr>
        <w:t>1991</w:t>
      </w:r>
      <w:proofErr w:type="gramStart"/>
      <w:r w:rsidRPr="00A32E5D">
        <w:rPr>
          <w:rFonts w:ascii="Arial" w:hAnsi="Arial" w:cs="Arial"/>
          <w:color w:val="000000"/>
          <w:sz w:val="17"/>
          <w:szCs w:val="17"/>
        </w:rPr>
        <w:t>;27:164</w:t>
      </w:r>
      <w:proofErr w:type="gramEnd"/>
      <w:r w:rsidRPr="00A32E5D">
        <w:rPr>
          <w:rFonts w:ascii="Arial" w:hAnsi="Arial" w:cs="Arial"/>
          <w:color w:val="000000"/>
          <w:sz w:val="17"/>
          <w:szCs w:val="17"/>
        </w:rPr>
        <w:t>–178.</w:t>
      </w:r>
    </w:p>
    <w:p w:rsidR="00AD27D5" w:rsidRPr="00AD27D5" w:rsidRDefault="00AD27D5" w:rsidP="00F742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lang w:val="en-US"/>
        </w:rPr>
      </w:pPr>
    </w:p>
    <w:p w:rsidR="00F742C9" w:rsidRDefault="00F742C9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AD27D5" w:rsidRPr="00AD27D5" w:rsidRDefault="00AD27D5" w:rsidP="00FC52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bookmarkStart w:id="0" w:name="_GoBack"/>
      <w:bookmarkEnd w:id="0"/>
    </w:p>
    <w:p w:rsidR="00123859" w:rsidRPr="00F742C9" w:rsidRDefault="00123859" w:rsidP="00123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F742C9">
        <w:rPr>
          <w:rFonts w:ascii="Arial" w:hAnsi="Arial" w:cs="Arial"/>
          <w:color w:val="000000"/>
          <w:sz w:val="16"/>
          <w:szCs w:val="16"/>
        </w:rPr>
        <w:t>Авторское право © Американское Общество Пластических Хирургов. Несанкционированное воспроизведение этой статьи запрещено.</w:t>
      </w:r>
    </w:p>
    <w:p w:rsidR="00442D1C" w:rsidRPr="00BF54FF" w:rsidRDefault="00123859" w:rsidP="0064473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color w:val="000000"/>
          <w:sz w:val="24"/>
          <w:szCs w:val="24"/>
        </w:rPr>
        <w:t>844е</w:t>
      </w:r>
    </w:p>
    <w:sectPr w:rsidR="00442D1C" w:rsidRPr="00BF54FF" w:rsidSect="00BF1F8E">
      <w:pgSz w:w="11906" w:h="16838"/>
      <w:pgMar w:top="426" w:right="566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0282B7C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2B0"/>
    <w:rsid w:val="0000399C"/>
    <w:rsid w:val="000F3620"/>
    <w:rsid w:val="00123859"/>
    <w:rsid w:val="00171C8C"/>
    <w:rsid w:val="001C04D4"/>
    <w:rsid w:val="003923E3"/>
    <w:rsid w:val="0040419C"/>
    <w:rsid w:val="00442D1C"/>
    <w:rsid w:val="005F4DB9"/>
    <w:rsid w:val="0064473C"/>
    <w:rsid w:val="006971EE"/>
    <w:rsid w:val="006C5D26"/>
    <w:rsid w:val="007D491E"/>
    <w:rsid w:val="00891B43"/>
    <w:rsid w:val="00963255"/>
    <w:rsid w:val="009F1880"/>
    <w:rsid w:val="00A32E5D"/>
    <w:rsid w:val="00AD27D5"/>
    <w:rsid w:val="00BF1F8E"/>
    <w:rsid w:val="00BF54FF"/>
    <w:rsid w:val="00C35DC9"/>
    <w:rsid w:val="00DA1DFC"/>
    <w:rsid w:val="00E00449"/>
    <w:rsid w:val="00E05617"/>
    <w:rsid w:val="00F742C9"/>
    <w:rsid w:val="00FC5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71C8C"/>
  </w:style>
  <w:style w:type="paragraph" w:styleId="1">
    <w:name w:val="heading 1"/>
    <w:basedOn w:val="a"/>
    <w:next w:val="a0"/>
    <w:link w:val="10"/>
    <w:qFormat/>
    <w:rsid w:val="003923E3"/>
    <w:pPr>
      <w:keepNext/>
      <w:keepLines/>
      <w:numPr>
        <w:numId w:val="0"/>
      </w:numPr>
      <w:tabs>
        <w:tab w:val="num" w:pos="360"/>
      </w:tabs>
      <w:spacing w:before="480" w:after="0" w:line="240" w:lineRule="auto"/>
      <w:ind w:left="360" w:hanging="360"/>
      <w:outlineLvl w:val="0"/>
    </w:pPr>
    <w:rPr>
      <w:rFonts w:eastAsiaTheme="majorEastAsia" w:cstheme="majorBidi"/>
      <w:b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3923E3"/>
    <w:rPr>
      <w:rFonts w:eastAsiaTheme="majorEastAsia" w:cstheme="majorBidi"/>
      <w:b/>
      <w:bCs/>
      <w:sz w:val="24"/>
      <w:szCs w:val="28"/>
    </w:rPr>
  </w:style>
  <w:style w:type="paragraph" w:styleId="a">
    <w:name w:val="List Number"/>
    <w:basedOn w:val="a0"/>
    <w:uiPriority w:val="99"/>
    <w:semiHidden/>
    <w:unhideWhenUsed/>
    <w:rsid w:val="003923E3"/>
    <w:pPr>
      <w:numPr>
        <w:numId w:val="2"/>
      </w:numPr>
      <w:contextualSpacing/>
    </w:pPr>
  </w:style>
  <w:style w:type="table" w:styleId="a4">
    <w:name w:val="Table Grid"/>
    <w:basedOn w:val="a2"/>
    <w:uiPriority w:val="59"/>
    <w:rsid w:val="009632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003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00399C"/>
    <w:rPr>
      <w:rFonts w:ascii="Tahoma" w:hAnsi="Tahoma" w:cs="Tahoma"/>
      <w:sz w:val="16"/>
      <w:szCs w:val="16"/>
    </w:rPr>
  </w:style>
  <w:style w:type="character" w:styleId="a7">
    <w:name w:val="Hyperlink"/>
    <w:basedOn w:val="a1"/>
    <w:uiPriority w:val="99"/>
    <w:unhideWhenUsed/>
    <w:rsid w:val="001238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71C8C"/>
  </w:style>
  <w:style w:type="paragraph" w:styleId="1">
    <w:name w:val="heading 1"/>
    <w:basedOn w:val="a"/>
    <w:next w:val="a0"/>
    <w:link w:val="10"/>
    <w:qFormat/>
    <w:rsid w:val="003923E3"/>
    <w:pPr>
      <w:keepNext/>
      <w:keepLines/>
      <w:numPr>
        <w:numId w:val="0"/>
      </w:numPr>
      <w:tabs>
        <w:tab w:val="num" w:pos="360"/>
      </w:tabs>
      <w:spacing w:before="480" w:after="0" w:line="240" w:lineRule="auto"/>
      <w:ind w:left="360" w:hanging="360"/>
      <w:outlineLvl w:val="0"/>
    </w:pPr>
    <w:rPr>
      <w:rFonts w:eastAsiaTheme="majorEastAsia" w:cstheme="majorBidi"/>
      <w:b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3923E3"/>
    <w:rPr>
      <w:rFonts w:eastAsiaTheme="majorEastAsia" w:cstheme="majorBidi"/>
      <w:b/>
      <w:bCs/>
      <w:sz w:val="24"/>
      <w:szCs w:val="28"/>
    </w:rPr>
  </w:style>
  <w:style w:type="paragraph" w:styleId="a">
    <w:name w:val="List Number"/>
    <w:basedOn w:val="a0"/>
    <w:uiPriority w:val="99"/>
    <w:semiHidden/>
    <w:unhideWhenUsed/>
    <w:rsid w:val="003923E3"/>
    <w:pPr>
      <w:numPr>
        <w:numId w:val="2"/>
      </w:numPr>
      <w:contextualSpacing/>
    </w:pPr>
  </w:style>
  <w:style w:type="table" w:styleId="a4">
    <w:name w:val="Table Grid"/>
    <w:basedOn w:val="a2"/>
    <w:uiPriority w:val="59"/>
    <w:rsid w:val="009632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003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00399C"/>
    <w:rPr>
      <w:rFonts w:ascii="Tahoma" w:hAnsi="Tahoma" w:cs="Tahoma"/>
      <w:sz w:val="16"/>
      <w:szCs w:val="16"/>
    </w:rPr>
  </w:style>
  <w:style w:type="character" w:styleId="a7">
    <w:name w:val="Hyperlink"/>
    <w:basedOn w:val="a1"/>
    <w:uiPriority w:val="99"/>
    <w:unhideWhenUsed/>
    <w:rsid w:val="001238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s.tenna@unicampus.i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05055-2DB3-454F-88DE-8F859AB9A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759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razdorova</cp:lastModifiedBy>
  <cp:revision>2</cp:revision>
  <dcterms:created xsi:type="dcterms:W3CDTF">2012-05-14T06:44:00Z</dcterms:created>
  <dcterms:modified xsi:type="dcterms:W3CDTF">2012-05-14T06:44:00Z</dcterms:modified>
</cp:coreProperties>
</file>